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80" w:lineRule="exact"/>
        <w:jc w:val="center"/>
        <w:rPr>
          <w:rFonts w:hint="default" w:ascii="Times New Roman" w:hAnsi="Times New Roman" w:eastAsia="方正小标宋简体" w:cs="Times New Roman"/>
          <w:b w:val="0"/>
          <w:bCs w:val="0"/>
          <w:color w:val="000000" w:themeColor="text1"/>
          <w:spacing w:val="0"/>
          <w:kern w:val="0"/>
          <w14:textFill>
            <w14:solidFill>
              <w14:schemeClr w14:val="tx1"/>
            </w14:solidFill>
          </w14:textFill>
        </w:rPr>
      </w:pPr>
      <w:bookmarkStart w:id="0" w:name="_Hlk65075389"/>
      <w:r>
        <w:rPr>
          <w:rFonts w:hint="default" w:ascii="Times New Roman" w:hAnsi="Times New Roman" w:eastAsia="方正小标宋简体" w:cs="Times New Roman"/>
          <w:b w:val="0"/>
          <w:bCs w:val="0"/>
          <w:color w:val="000000" w:themeColor="text1"/>
          <w:spacing w:val="0"/>
          <w:kern w:val="0"/>
          <w14:textFill>
            <w14:solidFill>
              <w14:schemeClr w14:val="tx1"/>
            </w14:solidFill>
          </w14:textFill>
        </w:rPr>
        <w:t>202</w:t>
      </w:r>
      <w:r>
        <w:rPr>
          <w:rFonts w:hint="default" w:ascii="Times New Roman" w:hAnsi="Times New Roman" w:eastAsia="方正小标宋简体" w:cs="Times New Roman"/>
          <w:b w:val="0"/>
          <w:bCs w:val="0"/>
          <w:color w:val="000000" w:themeColor="text1"/>
          <w:spacing w:val="0"/>
          <w:kern w:val="0"/>
          <w:lang w:val="en-US" w:eastAsia="zh-CN"/>
          <w14:textFill>
            <w14:solidFill>
              <w14:schemeClr w14:val="tx1"/>
            </w14:solidFill>
          </w14:textFill>
        </w:rPr>
        <w:t>3</w:t>
      </w:r>
      <w:r>
        <w:rPr>
          <w:rFonts w:hint="default" w:ascii="Times New Roman" w:hAnsi="Times New Roman" w:eastAsia="方正小标宋简体" w:cs="Times New Roman"/>
          <w:b w:val="0"/>
          <w:bCs w:val="0"/>
          <w:color w:val="000000" w:themeColor="text1"/>
          <w:spacing w:val="0"/>
          <w:kern w:val="0"/>
          <w14:textFill>
            <w14:solidFill>
              <w14:schemeClr w14:val="tx1"/>
            </w14:solidFill>
          </w14:textFill>
        </w:rPr>
        <w:t>年西安市科协“国际民间科技交流服务提升行动计划”项目</w:t>
      </w:r>
      <w:r>
        <w:rPr>
          <w:rFonts w:hint="default" w:ascii="Times New Roman" w:hAnsi="Times New Roman" w:eastAsia="方正小标宋简体" w:cs="Times New Roman"/>
          <w:b w:val="0"/>
          <w:bCs w:val="0"/>
          <w:color w:val="000000" w:themeColor="text1"/>
          <w:spacing w:val="0"/>
          <w:kern w:val="0"/>
          <w:lang w:eastAsia="zh-CN"/>
          <w14:textFill>
            <w14:solidFill>
              <w14:schemeClr w14:val="tx1"/>
            </w14:solidFill>
          </w14:textFill>
        </w:rPr>
        <w:t>工作</w:t>
      </w:r>
      <w:r>
        <w:rPr>
          <w:rFonts w:hint="default" w:ascii="Times New Roman" w:hAnsi="Times New Roman" w:eastAsia="方正小标宋简体" w:cs="Times New Roman"/>
          <w:b w:val="0"/>
          <w:bCs w:val="0"/>
          <w:color w:val="000000" w:themeColor="text1"/>
          <w:spacing w:val="0"/>
          <w:kern w:val="0"/>
          <w14:textFill>
            <w14:solidFill>
              <w14:schemeClr w14:val="tx1"/>
            </w14:solidFill>
          </w14:textFill>
        </w:rPr>
        <w:t>指南</w:t>
      </w:r>
    </w:p>
    <w:bookmarkEnd w:id="0"/>
    <w:p>
      <w:pPr>
        <w:ind w:firstLine="720"/>
        <w:jc w:val="center"/>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p>
    <w:p>
      <w:pPr>
        <w:spacing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snapToGrid w:val="0"/>
          <w:color w:val="000000" w:themeColor="text1"/>
          <w:spacing w:val="0"/>
          <w:kern w:val="0"/>
          <w:sz w:val="32"/>
          <w:szCs w:val="32"/>
          <w14:textFill>
            <w14:solidFill>
              <w14:schemeClr w14:val="tx1"/>
            </w14:solidFill>
          </w14:textFill>
        </w:rPr>
        <w:t>为实施“</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国际民间科技交流服务提升行动计划</w:t>
      </w:r>
      <w:r>
        <w:rPr>
          <w:rFonts w:hint="default" w:ascii="Times New Roman" w:hAnsi="Times New Roman" w:eastAsia="仿宋_GB2312" w:cs="Times New Roman"/>
          <w:snapToGrid w:val="0"/>
          <w:color w:val="000000" w:themeColor="text1"/>
          <w:spacing w:val="0"/>
          <w:kern w:val="0"/>
          <w:sz w:val="32"/>
          <w:szCs w:val="32"/>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项目</w:t>
      </w:r>
      <w:r>
        <w:rPr>
          <w:rFonts w:hint="default" w:ascii="Times New Roman" w:hAnsi="Times New Roman" w:eastAsia="仿宋_GB2312" w:cs="Times New Roman"/>
          <w:snapToGrid w:val="0"/>
          <w:color w:val="000000" w:themeColor="text1"/>
          <w:spacing w:val="0"/>
          <w:kern w:val="0"/>
          <w:sz w:val="32"/>
          <w:szCs w:val="32"/>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积极探索和拓展国际民间科技交流与合作的形式与渠道</w:t>
      </w:r>
      <w:r>
        <w:rPr>
          <w:rFonts w:hint="eastAsia" w:ascii="Times New Roman" w:hAnsi="Times New Roman" w:eastAsia="仿宋_GB2312" w:cs="Times New Roman"/>
          <w:color w:val="000000" w:themeColor="text1"/>
          <w:spacing w:val="0"/>
          <w:kern w:val="0"/>
          <w:sz w:val="32"/>
          <w:szCs w:val="32"/>
          <w:lang w:eastAsia="zh-CN"/>
          <w14:textFill>
            <w14:solidFill>
              <w14:schemeClr w14:val="tx1"/>
            </w14:solidFill>
          </w14:textFill>
        </w:rPr>
        <w:t>，</w:t>
      </w:r>
      <w:r>
        <w:rPr>
          <w:rFonts w:hint="default" w:ascii="Times New Roman" w:hAnsi="Times New Roman" w:eastAsia="仿宋_GB2312" w:cs="Times New Roman"/>
          <w:snapToGrid w:val="0"/>
          <w:color w:val="000000" w:themeColor="text1"/>
          <w:spacing w:val="0"/>
          <w:kern w:val="0"/>
          <w:sz w:val="32"/>
          <w:szCs w:val="32"/>
          <w14:textFill>
            <w14:solidFill>
              <w14:schemeClr w14:val="tx1"/>
            </w14:solidFill>
          </w14:textFill>
        </w:rPr>
        <w:t>提升</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国际民间科技交流服务能力，依据《西安市科协“国际民间科技交流服务提升行动计划”项目</w:t>
      </w:r>
      <w:bookmarkStart w:id="1" w:name="_GoBack"/>
      <w:bookmarkEnd w:id="1"/>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管理办法》，特制定本指南</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，以明确项目申报、实施、结项过程中，申报实施单位需注意的事项</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pPr>
      <w:r>
        <w:rPr>
          <w:rFonts w:hint="default" w:ascii="Times New Roman" w:hAnsi="Times New Roman" w:eastAsia="方正小标宋简体" w:cs="Times New Roman"/>
          <w:color w:val="000000" w:themeColor="text1"/>
          <w:spacing w:val="0"/>
          <w:kern w:val="0"/>
          <w:sz w:val="36"/>
          <w:szCs w:val="36"/>
          <w:lang w:eastAsia="zh-CN"/>
          <w14:textFill>
            <w14:solidFill>
              <w14:schemeClr w14:val="tx1"/>
            </w14:solidFill>
          </w14:textFill>
        </w:rPr>
        <w:t>第一章</w:t>
      </w:r>
      <w:r>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t xml:space="preserve">  项目申报</w:t>
      </w:r>
    </w:p>
    <w:p>
      <w:pPr>
        <w:pStyle w:val="3"/>
        <w:spacing w:line="560" w:lineRule="exact"/>
        <w:ind w:firstLine="643"/>
        <w:rPr>
          <w:rFonts w:hint="default" w:ascii="Times New Roman" w:hAnsi="Times New Roman" w:cs="Times New Roman"/>
          <w:b w:val="0"/>
          <w:bCs/>
          <w:color w:val="000000" w:themeColor="text1"/>
          <w:spacing w:val="0"/>
          <w:kern w:val="0"/>
          <w14:textFill>
            <w14:solidFill>
              <w14:schemeClr w14:val="tx1"/>
            </w14:solidFill>
          </w14:textFill>
        </w:rPr>
      </w:pPr>
      <w:r>
        <w:rPr>
          <w:rFonts w:hint="default" w:ascii="Times New Roman" w:hAnsi="Times New Roman" w:cs="Times New Roman"/>
          <w:b w:val="0"/>
          <w:bCs/>
          <w:color w:val="000000" w:themeColor="text1"/>
          <w:spacing w:val="0"/>
          <w:kern w:val="0"/>
          <w14:textFill>
            <w14:solidFill>
              <w14:schemeClr w14:val="tx1"/>
            </w14:solidFill>
          </w14:textFill>
        </w:rPr>
        <w:t>一、申报数量和标准</w:t>
      </w:r>
    </w:p>
    <w:p>
      <w:pPr>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年拟在全市征集“国际民间科技交流服务提升行动计划”项目若干个。视申报项目规模，按照2-10万元标准下拨费用。</w:t>
      </w:r>
    </w:p>
    <w:p>
      <w:pPr>
        <w:pStyle w:val="3"/>
        <w:spacing w:line="560" w:lineRule="exact"/>
        <w:ind w:firstLine="643"/>
        <w:rPr>
          <w:rFonts w:hint="default" w:ascii="Times New Roman" w:hAnsi="Times New Roman" w:cs="Times New Roman"/>
          <w:b w:val="0"/>
          <w:bCs/>
          <w:color w:val="000000" w:themeColor="text1"/>
          <w:spacing w:val="0"/>
          <w:kern w:val="0"/>
          <w14:textFill>
            <w14:solidFill>
              <w14:schemeClr w14:val="tx1"/>
            </w14:solidFill>
          </w14:textFill>
        </w:rPr>
      </w:pPr>
      <w:r>
        <w:rPr>
          <w:rFonts w:hint="default" w:ascii="Times New Roman" w:hAnsi="Times New Roman" w:cs="Times New Roman"/>
          <w:b w:val="0"/>
          <w:bCs/>
          <w:color w:val="000000" w:themeColor="text1"/>
          <w:spacing w:val="0"/>
          <w:kern w:val="0"/>
          <w14:textFill>
            <w14:solidFill>
              <w14:schemeClr w14:val="tx1"/>
            </w14:solidFill>
          </w14:textFill>
        </w:rPr>
        <w:t>二、申报对象范围</w:t>
      </w:r>
    </w:p>
    <w:p>
      <w:pPr>
        <w:spacing w:line="560" w:lineRule="exact"/>
        <w:ind w:firstLine="640" w:firstLineChars="200"/>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具有独立法人资格的学</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会</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、协会</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、研究会</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，科技类民办非企业单位以及高等院校、科研机构</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企事业单位、区县科协等组织，并具有完成</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必备的人才条件和物质条件。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CESI黑体-GB2312" w:cs="Times New Roman"/>
          <w:color w:val="000000" w:themeColor="text1"/>
          <w:spacing w:val="0"/>
          <w:kern w:val="0"/>
          <w:sz w:val="32"/>
          <w:szCs w:val="32"/>
          <w14:textFill>
            <w14:solidFill>
              <w14:schemeClr w14:val="tx1"/>
            </w14:solidFill>
          </w14:textFill>
        </w:rPr>
      </w:pPr>
      <w:r>
        <w:rPr>
          <w:rFonts w:hint="default" w:ascii="Times New Roman" w:hAnsi="Times New Roman" w:eastAsia="CESI黑体-GB2312" w:cs="Times New Roman"/>
          <w:color w:val="000000" w:themeColor="text1"/>
          <w:spacing w:val="0"/>
          <w:kern w:val="0"/>
          <w:sz w:val="32"/>
          <w:szCs w:val="32"/>
          <w14:textFill>
            <w14:solidFill>
              <w14:schemeClr w14:val="tx1"/>
            </w14:solidFill>
          </w14:textFill>
        </w:rPr>
        <w:t>三、申报类型</w:t>
      </w:r>
    </w:p>
    <w:p>
      <w:pPr>
        <w:spacing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申报类型分为国际学术会议类和自办国际交流项目类。</w:t>
      </w:r>
    </w:p>
    <w:p>
      <w:pPr>
        <w:pStyle w:val="3"/>
        <w:spacing w:line="560" w:lineRule="exact"/>
        <w:ind w:firstLine="643"/>
        <w:rPr>
          <w:rFonts w:hint="default" w:ascii="Times New Roman" w:hAnsi="Times New Roman" w:cs="Times New Roman"/>
          <w:b w:val="0"/>
          <w:bCs/>
          <w:color w:val="000000" w:themeColor="text1"/>
          <w:spacing w:val="0"/>
          <w:kern w:val="0"/>
          <w14:textFill>
            <w14:solidFill>
              <w14:schemeClr w14:val="tx1"/>
            </w14:solidFill>
          </w14:textFill>
        </w:rPr>
      </w:pPr>
      <w:r>
        <w:rPr>
          <w:rFonts w:hint="default" w:ascii="Times New Roman" w:hAnsi="Times New Roman" w:cs="Times New Roman"/>
          <w:b w:val="0"/>
          <w:bCs/>
          <w:color w:val="000000" w:themeColor="text1"/>
          <w:spacing w:val="0"/>
          <w:kern w:val="0"/>
          <w14:textFill>
            <w14:solidFill>
              <w14:schemeClr w14:val="tx1"/>
            </w14:solidFill>
          </w14:textFill>
        </w:rPr>
        <w:t>四、申报条件和组织实施</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1.在西安市举办。</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2.是围绕我市重点产业领域、重点工程项目、重点学科建设、涉及科技发展前沿的国际性学术会议或者科技交流活动。</w:t>
      </w:r>
    </w:p>
    <w:p>
      <w:pPr>
        <w:pStyle w:val="17"/>
        <w:shd w:val="clear" w:color="auto" w:fill="FFFFFF"/>
        <w:spacing w:before="0" w:beforeAutospacing="0" w:after="0" w:afterAutospacing="0"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3.邀请境外专家应具有丰富工作经验，且有博士学位或副教授以上职称（或相应职称）。</w:t>
      </w:r>
    </w:p>
    <w:p>
      <w:pPr>
        <w:pStyle w:val="17"/>
        <w:shd w:val="clear" w:color="auto" w:fill="FFFFFF"/>
        <w:spacing w:before="0" w:beforeAutospacing="0" w:after="0" w:afterAutospacing="0"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4.申报单位须按程序通过报批或备案手续。</w:t>
      </w:r>
    </w:p>
    <w:p>
      <w:pPr>
        <w:pStyle w:val="17"/>
        <w:shd w:val="clear" w:color="auto" w:fill="FFFFFF"/>
        <w:spacing w:before="0" w:beforeAutospacing="0" w:after="0" w:afterAutospacing="0"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5.申请单位为企业的，必须是依法注册，具有法人资格，并且成立了企业科协的企业。</w:t>
      </w:r>
    </w:p>
    <w:p>
      <w:pPr>
        <w:pStyle w:val="17"/>
        <w:shd w:val="clear" w:color="auto" w:fill="FFFFFF"/>
        <w:spacing w:before="0" w:beforeAutospacing="0" w:after="0" w:afterAutospacing="0"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.须在202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月</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日至202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月</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日期间完成项目</w:t>
      </w:r>
      <w:r>
        <w:rPr>
          <w:rFonts w:hint="eastAsia" w:ascii="Times New Roman" w:hAnsi="Times New Roman" w:eastAsia="仿宋_GB2312" w:cs="Times New Roman"/>
          <w:color w:val="000000" w:themeColor="text1"/>
          <w:spacing w:val="0"/>
          <w:kern w:val="0"/>
          <w:sz w:val="32"/>
          <w:szCs w:val="32"/>
          <w:lang w:eastAsia="zh-CN"/>
          <w14:textFill>
            <w14:solidFill>
              <w14:schemeClr w14:val="tx1"/>
            </w14:solidFill>
          </w14:textFill>
        </w:rPr>
        <w:t>申报材料提交</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w:t>
      </w:r>
    </w:p>
    <w:p>
      <w:pPr>
        <w:pStyle w:val="3"/>
        <w:spacing w:line="560" w:lineRule="exact"/>
        <w:ind w:firstLine="643"/>
        <w:rPr>
          <w:rFonts w:hint="default" w:ascii="Times New Roman" w:hAnsi="Times New Roman" w:cs="Times New Roman"/>
          <w:b w:val="0"/>
          <w:bCs/>
          <w:color w:val="000000" w:themeColor="text1"/>
          <w:spacing w:val="0"/>
          <w:kern w:val="0"/>
          <w14:textFill>
            <w14:solidFill>
              <w14:schemeClr w14:val="tx1"/>
            </w14:solidFill>
          </w14:textFill>
        </w:rPr>
      </w:pPr>
      <w:r>
        <w:rPr>
          <w:rFonts w:hint="default" w:ascii="Times New Roman" w:hAnsi="Times New Roman" w:cs="Times New Roman"/>
          <w:b w:val="0"/>
          <w:bCs/>
          <w:color w:val="000000" w:themeColor="text1"/>
          <w:spacing w:val="0"/>
          <w:kern w:val="0"/>
          <w14:textFill>
            <w14:solidFill>
              <w14:schemeClr w14:val="tx1"/>
            </w14:solidFill>
          </w14:textFill>
        </w:rPr>
        <w:t>五、申报材料要求</w:t>
      </w:r>
    </w:p>
    <w:p>
      <w:pPr>
        <w:spacing w:line="560" w:lineRule="exact"/>
        <w:ind w:firstLine="640" w:firstLineChars="200"/>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1.填写《西安市科协202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w:t>
      </w:r>
      <w:r>
        <w:rPr>
          <w:rFonts w:hint="eastAsia" w:ascii="Times New Roman" w:hAnsi="Times New Roman" w:eastAsia="仿宋_GB2312" w:cs="Times New Roman"/>
          <w:color w:val="000000" w:themeColor="text1"/>
          <w:spacing w:val="0"/>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国际民间科技交流服务提升行动计划”项目申报书》和《西安市科协202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年“国际民间科技交流服务提升行动计划”</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申报信息简表》，申报单位将申报材料一式三份与电子版（word版）一并报送西安市科协学会部，电子版发送至kexie_xhb@163.com。</w:t>
      </w:r>
    </w:p>
    <w:p>
      <w:pPr>
        <w:tabs>
          <w:tab w:val="left" w:pos="5835"/>
        </w:tabs>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2.《西安市科协202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国际民间科技交流服务提升行动计划”项目申报书》第三项的“综述项目名称、背景、内容等要素”栏，约300字左右。</w:t>
      </w:r>
    </w:p>
    <w:p>
      <w:pPr>
        <w:tabs>
          <w:tab w:val="left" w:pos="5835"/>
        </w:tabs>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3.《西安市科协202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国际民间科技交流服务提升行动计划”项目申报书》第九项的“可行性报告”应详细阐述项目预算、资金用途、项目背景材料等，字数在3000字以上。</w:t>
      </w:r>
    </w:p>
    <w:p>
      <w:pPr>
        <w:tabs>
          <w:tab w:val="left" w:pos="5835"/>
        </w:tabs>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4.</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申请单位须对《申报书》内容进行审查，填写审核意见，加盖单位公章，法定代表人签字。</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.申报材料打印及装订要求：电子版邮件统一名称为: ×××（申报单位名称）202</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年国际交流提升计划</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项目资料</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。纸质版申报书使用A4纸张打印，每份纸质申报材料按照项目申报书-&gt;申报信息简表-&gt;(或者其它附件)的顺序统一装订为一册。</w:t>
      </w:r>
    </w:p>
    <w:p>
      <w:pPr>
        <w:keepNext w:val="0"/>
        <w:keepLines w:val="0"/>
        <w:pageBreakBefore w:val="0"/>
        <w:widowControl w:val="0"/>
        <w:numPr>
          <w:ilvl w:val="0"/>
          <w:numId w:val="1"/>
        </w:numPr>
        <w:kinsoku/>
        <w:wordWrap/>
        <w:overflowPunct/>
        <w:topLinePunct w:val="0"/>
        <w:autoSpaceDE/>
        <w:autoSpaceDN/>
        <w:bidi w:val="0"/>
        <w:adjustRightInd/>
        <w:snapToGrid/>
        <w:spacing w:before="313" w:beforeLines="100" w:after="313" w:afterLines="100" w:line="560" w:lineRule="exact"/>
        <w:jc w:val="center"/>
        <w:textAlignment w:val="auto"/>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pPr>
      <w:r>
        <w:rPr>
          <w:rFonts w:hint="eastAsia"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t xml:space="preserve"> 立项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hint="eastAsia" w:ascii="CESI黑体-GB2312" w:hAnsi="CESI黑体-GB2312" w:eastAsia="CESI黑体-GB2312" w:cs="CESI黑体-GB2312"/>
          <w:color w:val="000000" w:themeColor="text1"/>
          <w:spacing w:val="0"/>
          <w:kern w:val="0"/>
          <w:sz w:val="32"/>
          <w:szCs w:val="32"/>
          <w:lang w:val="en-US" w:eastAsia="zh-CN"/>
          <w14:textFill>
            <w14:solidFill>
              <w14:schemeClr w14:val="tx1"/>
            </w14:solidFill>
          </w14:textFill>
        </w:rPr>
      </w:pPr>
      <w:r>
        <w:rPr>
          <w:rFonts w:hint="eastAsia" w:ascii="CESI黑体-GB2312" w:hAnsi="CESI黑体-GB2312" w:eastAsia="CESI黑体-GB2312" w:cs="CESI黑体-GB2312"/>
          <w:color w:val="000000" w:themeColor="text1"/>
          <w:spacing w:val="0"/>
          <w:kern w:val="0"/>
          <w:sz w:val="32"/>
          <w:szCs w:val="32"/>
          <w:lang w:val="en-US" w:eastAsia="zh-CN"/>
          <w14:textFill>
            <w14:solidFill>
              <w14:schemeClr w14:val="tx1"/>
            </w14:solidFill>
          </w14:textFill>
        </w:rPr>
        <w:t>立项书</w:t>
      </w:r>
    </w:p>
    <w:p>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市科协学会部组织专家评审申报项目，拟定立项项目建议名单，公示5个工作日后，经市科协审定，确定立项项目名单，下发立项通知。</w:t>
      </w:r>
    </w:p>
    <w:p>
      <w:pPr>
        <w:keepNext w:val="0"/>
        <w:keepLines w:val="0"/>
        <w:pageBreakBefore w:val="0"/>
        <w:widowControl w:val="0"/>
        <w:numPr>
          <w:ilvl w:val="0"/>
          <w:numId w:val="3"/>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立项项目单位填报立项书，一式三份报送市科协学会部，不接受邮寄。立项书中项目编号和市科协资助经费金额按照立项通知所列内容填写。</w:t>
      </w:r>
    </w:p>
    <w:p>
      <w:pPr>
        <w:keepNext w:val="0"/>
        <w:keepLines w:val="0"/>
        <w:pageBreakBefore w:val="0"/>
        <w:widowControl/>
        <w:numPr>
          <w:ilvl w:val="0"/>
          <w:numId w:val="4"/>
        </w:numPr>
        <w:shd w:val="clear" w:color="auto" w:fill="FFFFFF"/>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lang w:eastAsia="zh-CN"/>
          <w14:textFill>
            <w14:solidFill>
              <w14:schemeClr w14:val="tx1"/>
            </w14:solidFill>
          </w14:textFill>
        </w:rPr>
        <w:t>经费拨付</w:t>
      </w:r>
      <w:r>
        <w:rPr>
          <w:rFonts w:hint="default" w:ascii="Times New Roman" w:hAnsi="Times New Roman" w:eastAsia="黑体" w:cs="Times New Roman"/>
          <w:color w:val="000000" w:themeColor="text1"/>
          <w:sz w:val="32"/>
          <w:szCs w:val="32"/>
          <w14:textFill>
            <w14:solidFill>
              <w14:schemeClr w14:val="tx1"/>
            </w14:solidFill>
          </w14:textFill>
        </w:rPr>
        <w:t>开具票据注意事项</w:t>
      </w: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为确保</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下拨经费接收</w:t>
      </w:r>
      <w:r>
        <w:rPr>
          <w:rFonts w:hint="default" w:ascii="Times New Roman" w:hAnsi="Times New Roman" w:eastAsia="仿宋_GB2312" w:cs="Times New Roman"/>
          <w:color w:val="000000" w:themeColor="text1"/>
          <w:kern w:val="0"/>
          <w:sz w:val="32"/>
          <w:szCs w:val="32"/>
          <w14:textFill>
            <w14:solidFill>
              <w14:schemeClr w14:val="tx1"/>
            </w14:solidFill>
          </w14:textFill>
        </w:rPr>
        <w:t>账号信息准确，各</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项目</w:t>
      </w:r>
      <w:r>
        <w:rPr>
          <w:rFonts w:hint="default" w:ascii="Times New Roman" w:hAnsi="Times New Roman" w:eastAsia="仿宋_GB2312" w:cs="Times New Roman"/>
          <w:color w:val="000000" w:themeColor="text1"/>
          <w:kern w:val="0"/>
          <w:sz w:val="32"/>
          <w:szCs w:val="32"/>
          <w14:textFill>
            <w14:solidFill>
              <w14:schemeClr w14:val="tx1"/>
            </w14:solidFill>
          </w14:textFill>
        </w:rPr>
        <w:t>单位在开具票据的背后盖上本单位开户行账户信息章，效果图参考下面范例：</w:t>
      </w:r>
    </w:p>
    <w:p>
      <w:pPr>
        <w:spacing w:line="560" w:lineRule="exact"/>
        <w:ind w:firstLine="42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column">
              <wp:posOffset>1898015</wp:posOffset>
            </wp:positionH>
            <wp:positionV relativeFrom="paragraph">
              <wp:posOffset>88900</wp:posOffset>
            </wp:positionV>
            <wp:extent cx="1905000" cy="1392555"/>
            <wp:effectExtent l="0" t="0" r="0" b="9525"/>
            <wp:wrapNone/>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8"/>
                    <a:stretch>
                      <a:fillRect/>
                    </a:stretch>
                  </pic:blipFill>
                  <pic:spPr>
                    <a:xfrm>
                      <a:off x="0" y="0"/>
                      <a:ext cx="1905000" cy="1392555"/>
                    </a:xfrm>
                    <a:prstGeom prst="rect">
                      <a:avLst/>
                    </a:prstGeom>
                    <a:noFill/>
                    <a:ln>
                      <a:noFill/>
                    </a:ln>
                  </pic:spPr>
                </pic:pic>
              </a:graphicData>
            </a:graphic>
          </wp:anchor>
        </w:drawing>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p>
    <w:p>
      <w:pPr>
        <w:jc w:val="center"/>
        <w:rPr>
          <w:rFonts w:hint="default" w:ascii="Times New Roman" w:hAnsi="Times New Roman" w:eastAsia="仿宋_GB2312" w:cs="Times New Roman"/>
          <w:color w:val="000000" w:themeColor="text1"/>
          <w:kern w:val="0"/>
          <w:sz w:val="32"/>
          <w:szCs w:val="32"/>
          <w14:textFill>
            <w14:solidFill>
              <w14:schemeClr w14:val="tx1"/>
            </w14:solidFill>
          </w14:textFill>
        </w:rPr>
      </w:pP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若项目实施单位为</w:t>
      </w:r>
      <w:r>
        <w:rPr>
          <w:rFonts w:hint="default" w:ascii="Times New Roman" w:hAnsi="Times New Roman" w:eastAsia="仿宋_GB2312" w:cs="Times New Roman"/>
          <w:color w:val="000000" w:themeColor="text1"/>
          <w:kern w:val="0"/>
          <w:sz w:val="32"/>
          <w:szCs w:val="32"/>
          <w14:textFill>
            <w14:solidFill>
              <w14:schemeClr w14:val="tx1"/>
            </w14:solidFill>
          </w14:textFill>
        </w:rPr>
        <w:t>学会、协会、研究会（以下简称学会）</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（1）能够开具正规发票的学会需开具增值税普通发票；</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（2）不能开具正规发票的学会可以开具普通收据。</w:t>
      </w: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若</w:t>
      </w:r>
      <w:r>
        <w:rPr>
          <w:rFonts w:hint="default" w:ascii="Times New Roman" w:hAnsi="Times New Roman" w:eastAsia="仿宋_GB2312" w:cs="Times New Roman"/>
          <w:color w:val="000000" w:themeColor="text1"/>
          <w:sz w:val="32"/>
          <w:szCs w:val="32"/>
          <w14:textFill>
            <w14:solidFill>
              <w14:schemeClr w14:val="tx1"/>
            </w14:solidFill>
          </w14:textFill>
        </w:rPr>
        <w:t>项目实施单位为非学会的企事业单位</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必须开具</w:t>
      </w:r>
      <w:r>
        <w:rPr>
          <w:rFonts w:hint="default" w:ascii="Times New Roman" w:hAnsi="Times New Roman" w:eastAsia="仿宋_GB2312" w:cs="Times New Roman"/>
          <w:color w:val="000000" w:themeColor="text1"/>
          <w:kern w:val="0"/>
          <w:sz w:val="32"/>
          <w:szCs w:val="32"/>
          <w14:textFill>
            <w14:solidFill>
              <w14:schemeClr w14:val="tx1"/>
            </w14:solidFill>
          </w14:textFill>
        </w:rPr>
        <w:t>增值税普通发票或者资金往来结算票据。</w:t>
      </w: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开具票据为增值税普通发票时需注意：</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（1）购买方信息如下</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名称：西安市科学技术协会</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税号：1361 0100 4372 0641 5X</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单位地址：西安市未央区明光路166号西安工业设计产业园凯瑞大厦</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I</w:t>
      </w:r>
      <w:r>
        <w:rPr>
          <w:rFonts w:hint="default" w:ascii="Times New Roman" w:hAnsi="Times New Roman" w:eastAsia="仿宋_GB2312" w:cs="Times New Roman"/>
          <w:color w:val="000000" w:themeColor="text1"/>
          <w:sz w:val="32"/>
          <w:szCs w:val="32"/>
          <w14:textFill>
            <w14:solidFill>
              <w14:schemeClr w14:val="tx1"/>
            </w14:solidFill>
          </w14:textFill>
        </w:rPr>
        <w:t>座10层</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电话：029-87221655</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开户银行：中国工商银行西安南大街支行</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银行账户：3700 0201 2902 6451 293</w:t>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eastAsia="zh-CN"/>
          <w14:textFill>
            <w14:solidFill>
              <w14:schemeClr w14:val="tx1"/>
            </w14:solidFill>
          </w14:textFill>
        </w:rPr>
        <w:t>以上开票信息信息必须全部填写，不能漏项。</w:t>
      </w:r>
      <w:r>
        <w:rPr>
          <w:rFonts w:hint="default" w:ascii="Times New Roman" w:hAnsi="Times New Roman" w:eastAsia="仿宋_GB2312" w:cs="Times New Roman"/>
          <w:color w:val="000000" w:themeColor="text1"/>
          <w:sz w:val="32"/>
          <w:szCs w:val="32"/>
          <w14:textFill>
            <w14:solidFill>
              <w14:schemeClr w14:val="tx1"/>
            </w14:solidFill>
          </w14:textFill>
        </w:rPr>
        <w:t>也可扫描下面二维码获取</w:t>
      </w:r>
      <w:r>
        <w:rPr>
          <w:rFonts w:hint="default" w:ascii="Times New Roman" w:hAnsi="Times New Roman" w:eastAsia="仿宋_GB2312" w:cs="Times New Roman"/>
          <w:color w:val="000000" w:themeColor="text1"/>
          <w:kern w:val="0"/>
          <w:sz w:val="32"/>
          <w:szCs w:val="32"/>
          <w14:textFill>
            <w14:solidFill>
              <w14:schemeClr w14:val="tx1"/>
            </w14:solidFill>
          </w14:textFill>
        </w:rPr>
        <w:t>以上信息</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42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drawing>
          <wp:anchor distT="0" distB="0" distL="114300" distR="114300" simplePos="0" relativeHeight="251660288" behindDoc="0" locked="0" layoutInCell="1" allowOverlap="1">
            <wp:simplePos x="0" y="0"/>
            <wp:positionH relativeFrom="page">
              <wp:posOffset>1979930</wp:posOffset>
            </wp:positionH>
            <wp:positionV relativeFrom="page">
              <wp:posOffset>7400290</wp:posOffset>
            </wp:positionV>
            <wp:extent cx="2057400" cy="1914525"/>
            <wp:effectExtent l="0" t="0" r="0" b="571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057400" cy="1914525"/>
                    </a:xfrm>
                    <a:prstGeom prst="rect">
                      <a:avLst/>
                    </a:prstGeom>
                    <a:noFill/>
                    <a:ln>
                      <a:noFill/>
                    </a:ln>
                  </pic:spPr>
                </pic:pic>
              </a:graphicData>
            </a:graphic>
          </wp:anchor>
        </w:drawing>
      </w: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p>
    <w:p>
      <w:pPr>
        <w:spacing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p>
    <w:p>
      <w:pPr>
        <w:jc w:val="center"/>
        <w:rPr>
          <w:rFonts w:hint="default" w:ascii="Times New Roman" w:hAnsi="Times New Roman" w:eastAsia="仿宋_GB2312" w:cs="Times New Roman"/>
          <w:color w:val="000000" w:themeColor="text1"/>
          <w:sz w:val="32"/>
          <w:szCs w:val="32"/>
          <w14:textFill>
            <w14:solidFill>
              <w14:schemeClr w14:val="tx1"/>
            </w14:solidFill>
          </w14:textFill>
        </w:rPr>
      </w:pPr>
    </w:p>
    <w:p>
      <w:pPr>
        <w:spacing w:line="6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p>
    <w:p>
      <w:pPr>
        <w:spacing w:line="6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（2）货物或应税劳务、服务名称</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根据实际情况尽可能包含“市科协202</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年国际民间科技交流服务提升行动计划项目”；</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（3）备注</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在备注栏中备注以下信息：市科协202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年国际民间科技交流服务提升行动计划项目，项目编号：0959202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15××</w:t>
      </w:r>
    </w:p>
    <w:p>
      <w:pPr>
        <w:keepNext w:val="0"/>
        <w:keepLines w:val="0"/>
        <w:pageBreakBefore w:val="0"/>
        <w:widowControl/>
        <w:numPr>
          <w:ilvl w:val="0"/>
          <w:numId w:val="5"/>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开具票据为资金往来结算票据或者普通收据时需注意：</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（1）付款单位填写：西安市科学技术协会</w:t>
      </w:r>
    </w:p>
    <w:p>
      <w:pPr>
        <w:spacing w:line="560" w:lineRule="exact"/>
        <w:ind w:firstLine="640" w:firstLineChars="200"/>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（2）收款项目填写：市科协202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年国际民间科技交流服务提升行动计划项目，项目编号：0959202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kern w:val="0"/>
          <w:sz w:val="32"/>
          <w:szCs w:val="32"/>
          <w14:textFill>
            <w14:solidFill>
              <w14:schemeClr w14:val="tx1"/>
            </w14:solidFill>
          </w14:textFill>
        </w:rPr>
        <w:t>15××</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Chars="200"/>
        <w:jc w:val="left"/>
        <w:textAlignment w:val="auto"/>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kern w:val="0"/>
          <w:sz w:val="32"/>
          <w:szCs w:val="32"/>
          <w14:textFill>
            <w14:solidFill>
              <w14:schemeClr w14:val="tx1"/>
            </w14:solidFill>
          </w14:textFill>
        </w:rPr>
        <w:t>（3）</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票据下方会计（收款人、开票人）等经办人员名字必须填写。</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Chars="200"/>
        <w:jc w:val="left"/>
        <w:textAlignment w:val="auto"/>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kern w:val="0"/>
          <w:sz w:val="32"/>
          <w:szCs w:val="32"/>
          <w14:textFill>
            <w14:solidFill>
              <w14:schemeClr w14:val="tx1"/>
            </w14:solidFill>
          </w14:textFill>
        </w:rPr>
        <w:t>盖章：盖单位财务专用章</w:t>
      </w: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pPr>
      <w:r>
        <w:rPr>
          <w:rFonts w:hint="default" w:ascii="Times New Roman" w:hAnsi="Times New Roman" w:eastAsia="方正小标宋简体" w:cs="Times New Roman"/>
          <w:color w:val="000000" w:themeColor="text1"/>
          <w:spacing w:val="0"/>
          <w:kern w:val="0"/>
          <w:sz w:val="36"/>
          <w:szCs w:val="36"/>
          <w:lang w:eastAsia="zh-CN"/>
          <w14:textFill>
            <w14:solidFill>
              <w14:schemeClr w14:val="tx1"/>
            </w14:solidFill>
          </w14:textFill>
        </w:rPr>
        <w:t>第</w:t>
      </w:r>
      <w:r>
        <w:rPr>
          <w:rFonts w:hint="eastAsia" w:ascii="Times New Roman" w:hAnsi="Times New Roman" w:eastAsia="方正小标宋简体" w:cs="Times New Roman"/>
          <w:color w:val="000000" w:themeColor="text1"/>
          <w:spacing w:val="0"/>
          <w:kern w:val="0"/>
          <w:sz w:val="36"/>
          <w:szCs w:val="36"/>
          <w:lang w:eastAsia="zh-CN"/>
          <w14:textFill>
            <w14:solidFill>
              <w14:schemeClr w14:val="tx1"/>
            </w14:solidFill>
          </w14:textFill>
        </w:rPr>
        <w:t>三</w:t>
      </w:r>
      <w:r>
        <w:rPr>
          <w:rFonts w:hint="default" w:ascii="Times New Roman" w:hAnsi="Times New Roman" w:eastAsia="方正小标宋简体" w:cs="Times New Roman"/>
          <w:color w:val="000000" w:themeColor="text1"/>
          <w:spacing w:val="0"/>
          <w:kern w:val="0"/>
          <w:sz w:val="36"/>
          <w:szCs w:val="36"/>
          <w:lang w:eastAsia="zh-CN"/>
          <w14:textFill>
            <w14:solidFill>
              <w14:schemeClr w14:val="tx1"/>
            </w14:solidFill>
          </w14:textFill>
        </w:rPr>
        <w:t>章</w:t>
      </w:r>
      <w:r>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t xml:space="preserve">  项目实施</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CESI黑体-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CESI黑体-GB2312" w:cs="Times New Roman"/>
          <w:color w:val="000000" w:themeColor="text1"/>
          <w:spacing w:val="0"/>
          <w:kern w:val="0"/>
          <w:sz w:val="32"/>
          <w:szCs w:val="32"/>
          <w:lang w:eastAsia="zh-CN"/>
          <w14:textFill>
            <w14:solidFill>
              <w14:schemeClr w14:val="tx1"/>
            </w14:solidFill>
          </w14:textFill>
        </w:rPr>
        <w:t>一、明确知识产权归属</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在项目组织实施过程中，要明确知识产权归属问题，应在背景图板、宣传册、声像影视、成果发布等资料的显著位置标注“西安市</w:t>
      </w:r>
      <w:r>
        <w:rPr>
          <w:rFonts w:hint="eastAsia" w:ascii="Times New Roman" w:hAnsi="Times New Roman" w:eastAsia="仿宋_GB2312" w:cs="Times New Roman"/>
          <w:color w:val="000000" w:themeColor="text1"/>
          <w:spacing w:val="0"/>
          <w:kern w:val="0"/>
          <w:sz w:val="32"/>
          <w:szCs w:val="32"/>
          <w:lang w:eastAsia="zh-CN"/>
          <w14:textFill>
            <w14:solidFill>
              <w14:schemeClr w14:val="tx1"/>
            </w14:solidFill>
          </w14:textFill>
        </w:rPr>
        <w:t>科协</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国际民间科技交流服务提升行动计划资助项目”或者“西安市科学技术协会”字样。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CESI黑体-GB2312" w:cs="Times New Roman"/>
          <w:color w:val="000000" w:themeColor="text1"/>
          <w:spacing w:val="0"/>
          <w:kern w:val="0"/>
          <w:sz w:val="32"/>
          <w:szCs w:val="32"/>
          <w:lang w:eastAsia="zh-CN"/>
          <w14:textFill>
            <w14:solidFill>
              <w14:schemeClr w14:val="tx1"/>
            </w14:solidFill>
          </w14:textFill>
        </w:rPr>
      </w:pPr>
      <w:r>
        <w:rPr>
          <w:rFonts w:hint="eastAsia" w:ascii="Times New Roman" w:hAnsi="Times New Roman" w:eastAsia="CESI黑体-GB2312" w:cs="Times New Roman"/>
          <w:color w:val="000000" w:themeColor="text1"/>
          <w:spacing w:val="0"/>
          <w:kern w:val="0"/>
          <w:sz w:val="32"/>
          <w:szCs w:val="32"/>
          <w:lang w:eastAsia="zh-CN"/>
          <w14:textFill>
            <w14:solidFill>
              <w14:schemeClr w14:val="tx1"/>
            </w14:solidFill>
          </w14:textFill>
        </w:rPr>
        <w:t>二、</w:t>
      </w:r>
      <w:r>
        <w:rPr>
          <w:rFonts w:hint="default" w:ascii="Times New Roman" w:hAnsi="Times New Roman" w:eastAsia="CESI黑体-GB2312" w:cs="Times New Roman"/>
          <w:color w:val="000000" w:themeColor="text1"/>
          <w:spacing w:val="0"/>
          <w:kern w:val="0"/>
          <w:sz w:val="32"/>
          <w:szCs w:val="32"/>
          <w:lang w:eastAsia="zh-CN"/>
          <w14:textFill>
            <w14:solidFill>
              <w14:schemeClr w14:val="tx1"/>
            </w14:solidFill>
          </w14:textFill>
        </w:rPr>
        <w:t>财务管理</w:t>
      </w:r>
    </w:p>
    <w:p>
      <w:pPr>
        <w:keepNext w:val="0"/>
        <w:keepLines w:val="0"/>
        <w:pageBreakBefore w:val="0"/>
        <w:widowControl w:val="0"/>
        <w:numPr>
          <w:ilvl w:val="0"/>
          <w:numId w:val="6"/>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获得项目</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资助</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的单位，应当按照国家财务会计制度的有关规定进行财务处理，严格按规定使用项目资金，并自觉接受监督检查。</w:t>
      </w:r>
    </w:p>
    <w:p>
      <w:pPr>
        <w:keepNext w:val="0"/>
        <w:keepLines w:val="0"/>
        <w:pageBreakBefore w:val="0"/>
        <w:widowControl w:val="0"/>
        <w:numPr>
          <w:ilvl w:val="0"/>
          <w:numId w:val="6"/>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项目资金应严格按照资金管理办法明确的使用范围支出，并避免大额现金支付。</w:t>
      </w:r>
    </w:p>
    <w:p>
      <w:pPr>
        <w:keepNext w:val="0"/>
        <w:keepLines w:val="0"/>
        <w:pageBreakBefore w:val="0"/>
        <w:widowControl/>
        <w:numPr>
          <w:ilvl w:val="0"/>
          <w:numId w:val="6"/>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项目资金尽量集中科目支出，选择财务凭证少、去向清晰的支出科目，便于财务报销、验收和审计。</w:t>
      </w:r>
    </w:p>
    <w:p>
      <w:pPr>
        <w:keepNext w:val="0"/>
        <w:keepLines w:val="0"/>
        <w:pageBreakBefore w:val="0"/>
        <w:widowControl/>
        <w:numPr>
          <w:ilvl w:val="0"/>
          <w:numId w:val="6"/>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按照个人所得税有关要求，支付讲课费、评审费、劳务费时，根据是否代缴个税，在签字单据上要明确所领的费用为税前费用或税后费用。</w:t>
      </w:r>
    </w:p>
    <w:p>
      <w:pPr>
        <w:keepNext w:val="0"/>
        <w:keepLines w:val="0"/>
        <w:pageBreakBefore w:val="0"/>
        <w:widowControl/>
        <w:numPr>
          <w:ilvl w:val="0"/>
          <w:numId w:val="6"/>
        </w:numPr>
        <w:shd w:val="clear" w:color="auto" w:fill="FFFFFF"/>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市科协将会同或者委托专业财务机构对项目资金使用情况开展检查和</w:t>
      </w: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监督</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，发现问题将督促</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单位及时纠正。根据监督检查情况，对项目实行动态管理，对项目实施较好，效益显著</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、绩效评价优秀</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的单位，同等条件下优先资助。</w:t>
      </w:r>
    </w:p>
    <w:p>
      <w:pPr>
        <w:widowControl/>
        <w:shd w:val="clear" w:color="auto" w:fill="FFFFFF"/>
        <w:spacing w:line="560" w:lineRule="exact"/>
        <w:ind w:firstLine="640" w:firstLineChars="200"/>
        <w:jc w:val="left"/>
        <w:rPr>
          <w:rFonts w:hint="default" w:ascii="Times New Roman" w:hAnsi="Times New Roman" w:eastAsia="CESI黑体-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CESI黑体-GB2312" w:cs="Times New Roman"/>
          <w:color w:val="000000" w:themeColor="text1"/>
          <w:spacing w:val="0"/>
          <w:kern w:val="0"/>
          <w:sz w:val="32"/>
          <w:szCs w:val="32"/>
          <w:lang w:eastAsia="zh-CN"/>
          <w14:textFill>
            <w14:solidFill>
              <w14:schemeClr w14:val="tx1"/>
            </w14:solidFill>
          </w14:textFill>
        </w:rPr>
        <w:t>三、满意度调查</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在项目实施过程中，根据活动内容组织一次或多次满意度调查。</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调查对象为项目活动参与者或直接服务对象。</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根据项目具体内容设计一</w:t>
      </w:r>
      <w:r>
        <w:rPr>
          <w:rFonts w:hint="eastAsia" w:ascii="Times New Roman" w:hAnsi="Times New Roman" w:eastAsia="仿宋_GB2312" w:cs="Times New Roman"/>
          <w:color w:val="000000" w:themeColor="text1"/>
          <w:spacing w:val="0"/>
          <w:kern w:val="0"/>
          <w:sz w:val="32"/>
          <w:szCs w:val="32"/>
          <w:lang w:eastAsia="zh-CN"/>
          <w14:textFill>
            <w14:solidFill>
              <w14:schemeClr w14:val="tx1"/>
            </w14:solidFill>
          </w14:textFill>
        </w:rPr>
        <w:t>份</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调查表，可采取发放纸质调查问卷，也可使用网络信息手段进行调查。调查结果汇总后作为项目总结的一部分。</w:t>
      </w:r>
    </w:p>
    <w:p>
      <w:pPr>
        <w:widowControl/>
        <w:shd w:val="clear" w:color="auto" w:fill="FFFFFF"/>
        <w:spacing w:line="560" w:lineRule="exact"/>
        <w:ind w:firstLine="640" w:firstLineChars="200"/>
        <w:jc w:val="left"/>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4.满意度调查样本量：参与满意度调查的人数不少于50人。</w:t>
      </w:r>
    </w:p>
    <w:p>
      <w:pPr>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pPr>
      <w:r>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t>第</w:t>
      </w:r>
      <w:r>
        <w:rPr>
          <w:rFonts w:hint="eastAsia"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t>四</w:t>
      </w:r>
      <w:r>
        <w:rPr>
          <w:rFonts w:hint="default" w:ascii="Times New Roman" w:hAnsi="Times New Roman" w:eastAsia="方正小标宋简体" w:cs="Times New Roman"/>
          <w:color w:val="000000" w:themeColor="text1"/>
          <w:spacing w:val="0"/>
          <w:kern w:val="0"/>
          <w:sz w:val="36"/>
          <w:szCs w:val="36"/>
          <w:lang w:val="en-US" w:eastAsia="zh-CN"/>
          <w14:textFill>
            <w14:solidFill>
              <w14:schemeClr w14:val="tx1"/>
            </w14:solidFill>
          </w14:textFill>
        </w:rPr>
        <w:t>章  项目结题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CESI黑体-GB2312" w:cs="Times New Roman"/>
          <w:b w:val="0"/>
          <w:bCs/>
          <w:color w:val="000000" w:themeColor="text1"/>
          <w:spacing w:val="0"/>
          <w:kern w:val="0"/>
          <w:sz w:val="32"/>
          <w:szCs w:val="32"/>
          <w:lang w:eastAsia="zh-CN"/>
          <w14:textFill>
            <w14:solidFill>
              <w14:schemeClr w14:val="tx1"/>
            </w14:solidFill>
          </w14:textFill>
        </w:rPr>
      </w:pPr>
      <w:r>
        <w:rPr>
          <w:rFonts w:hint="default" w:ascii="Times New Roman" w:hAnsi="Times New Roman" w:eastAsia="CESI黑体-GB2312" w:cs="Times New Roman"/>
          <w:b w:val="0"/>
          <w:bCs/>
          <w:color w:val="000000" w:themeColor="text1"/>
          <w:spacing w:val="0"/>
          <w:kern w:val="0"/>
          <w:sz w:val="32"/>
          <w:szCs w:val="32"/>
          <w:lang w:eastAsia="zh-CN"/>
          <w14:textFill>
            <w14:solidFill>
              <w14:schemeClr w14:val="tx1"/>
            </w14:solidFill>
          </w14:textFill>
        </w:rPr>
        <w:t>一、结项报告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1.项目应在2023年11月30日</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前</w:t>
      </w:r>
      <w:r>
        <w:rPr>
          <w:rFonts w:hint="eastAsia" w:ascii="Times New Roman" w:hAnsi="Times New Roman" w:eastAsia="仿宋_GB2312" w:cs="Times New Roman"/>
          <w:color w:val="000000" w:themeColor="text1"/>
          <w:spacing w:val="0"/>
          <w:kern w:val="0"/>
          <w:sz w:val="32"/>
          <w:szCs w:val="32"/>
          <w:lang w:eastAsia="zh-CN"/>
          <w14:textFill>
            <w14:solidFill>
              <w14:schemeClr w14:val="tx1"/>
            </w14:solidFill>
          </w14:textFill>
        </w:rPr>
        <w:t>实施完成，并于项目实施完成后</w:t>
      </w:r>
      <w:r>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10日内</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向市科协学会部提交项目</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结题</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报告</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结题报告应符合规范要求，能够全面完整反映项目筹备、实施过程和成效，相关文件、签到册、</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图片</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、票据、财务报告、论文集</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等</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资料</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的</w:t>
      </w:r>
      <w:r>
        <w:rPr>
          <w:rFonts w:hint="default" w:ascii="Times New Roman" w:hAnsi="Times New Roman" w:eastAsia="仿宋_GB2312" w:cs="Times New Roman"/>
          <w:color w:val="000000" w:themeColor="text1"/>
          <w:sz w:val="32"/>
          <w:szCs w:val="32"/>
          <w14:textFill>
            <w14:solidFill>
              <w14:schemeClr w14:val="tx1"/>
            </w14:solidFill>
          </w14:textFill>
        </w:rPr>
        <w:t>复印件或者扫描件</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以附件形式一并报送</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pacing w:val="0"/>
          <w:kern w:val="0"/>
          <w:sz w:val="32"/>
          <w:szCs w:val="32"/>
          <w:lang w:val="en-US" w:eastAsia="zh-CN"/>
          <w14:textFill>
            <w14:solidFill>
              <w14:schemeClr w14:val="tx1"/>
            </w14:solidFill>
          </w14:textFill>
        </w:rPr>
        <w:t>3.活动条幅和全景的现场照片3至5张，将照片打印在A4</w:t>
      </w:r>
    </w:p>
    <w:p>
      <w:pPr>
        <w:pStyle w:val="3"/>
        <w:spacing w:line="560" w:lineRule="exact"/>
        <w:ind w:firstLine="643"/>
        <w:rPr>
          <w:rFonts w:hint="default" w:ascii="Times New Roman" w:hAnsi="Times New Roman" w:eastAsia="黑体" w:cs="Times New Roman"/>
          <w:b w:val="0"/>
          <w:bCs/>
          <w:color w:val="000000" w:themeColor="text1"/>
          <w:spacing w:val="0"/>
          <w:kern w:val="0"/>
          <w:lang w:eastAsia="zh-CN"/>
          <w14:textFill>
            <w14:solidFill>
              <w14:schemeClr w14:val="tx1"/>
            </w14:solidFill>
          </w14:textFill>
        </w:rPr>
      </w:pPr>
      <w:r>
        <w:rPr>
          <w:rFonts w:hint="default" w:ascii="Times New Roman" w:hAnsi="Times New Roman" w:cs="Times New Roman"/>
          <w:b w:val="0"/>
          <w:bCs/>
          <w:color w:val="000000" w:themeColor="text1"/>
          <w:spacing w:val="0"/>
          <w:kern w:val="0"/>
          <w:lang w:eastAsia="zh-CN"/>
          <w14:textFill>
            <w14:solidFill>
              <w14:schemeClr w14:val="tx1"/>
            </w14:solidFill>
          </w14:textFill>
        </w:rPr>
        <w:t>二、验收、</w:t>
      </w:r>
      <w:r>
        <w:rPr>
          <w:rFonts w:hint="default" w:ascii="Times New Roman" w:hAnsi="Times New Roman" w:cs="Times New Roman"/>
          <w:b w:val="0"/>
          <w:bCs/>
          <w:color w:val="000000" w:themeColor="text1"/>
          <w:spacing w:val="0"/>
          <w:kern w:val="0"/>
          <w14:textFill>
            <w14:solidFill>
              <w14:schemeClr w14:val="tx1"/>
            </w14:solidFill>
          </w14:textFill>
        </w:rPr>
        <w:t>绩效</w:t>
      </w:r>
      <w:r>
        <w:rPr>
          <w:rFonts w:hint="default" w:ascii="Times New Roman" w:hAnsi="Times New Roman" w:cs="Times New Roman"/>
          <w:b w:val="0"/>
          <w:bCs/>
          <w:color w:val="000000" w:themeColor="text1"/>
          <w:spacing w:val="0"/>
          <w:kern w:val="0"/>
          <w:lang w:eastAsia="zh-CN"/>
          <w14:textFill>
            <w14:solidFill>
              <w14:schemeClr w14:val="tx1"/>
            </w14:solidFill>
          </w14:textFill>
        </w:rPr>
        <w:t>评价和审计</w:t>
      </w:r>
    </w:p>
    <w:p>
      <w:pPr>
        <w:pStyle w:val="1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textAlignment w:val="auto"/>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市</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科协聘请第三方</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会计</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事务所对所有</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项目开展验收</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、绩效</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评价</w:t>
      </w:r>
      <w:r>
        <w:rPr>
          <w:rFonts w:hint="default" w:ascii="Times New Roman" w:hAnsi="Times New Roman" w:eastAsia="仿宋_GB2312" w:cs="Times New Roman"/>
          <w:color w:val="000000" w:themeColor="text1"/>
          <w:spacing w:val="0"/>
          <w:kern w:val="0"/>
          <w:sz w:val="32"/>
          <w:szCs w:val="32"/>
          <w14:textFill>
            <w14:solidFill>
              <w14:schemeClr w14:val="tx1"/>
            </w14:solidFill>
          </w14:textFill>
        </w:rPr>
        <w:t>和延伸审计等工作</w:t>
      </w:r>
      <w:r>
        <w:rPr>
          <w:rFonts w:hint="default" w:ascii="Times New Roman" w:hAnsi="Times New Roman" w:eastAsia="仿宋_GB2312" w:cs="Times New Roman"/>
          <w:color w:val="000000" w:themeColor="text1"/>
          <w:spacing w:val="0"/>
          <w:kern w:val="0"/>
          <w:sz w:val="32"/>
          <w:szCs w:val="32"/>
          <w:lang w:eastAsia="zh-CN"/>
          <w14:textFill>
            <w14:solidFill>
              <w14:schemeClr w14:val="tx1"/>
            </w14:solidFill>
          </w14:textFill>
        </w:rPr>
        <w:t>，相关结果将作为以后年度资助项目资格审查的重要依据。</w:t>
      </w:r>
    </w:p>
    <w:p>
      <w:pPr>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p>
    <w:p>
      <w:pPr>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p>
    <w:p>
      <w:pPr>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p>
    <w:p>
      <w:pPr>
        <w:rPr>
          <w:rFonts w:hint="default" w:ascii="Times New Roman" w:hAnsi="Times New Roman" w:eastAsia="仿宋_GB2312" w:cs="Times New Roman"/>
          <w:color w:val="000000" w:themeColor="text1"/>
          <w:spacing w:val="0"/>
          <w:kern w:val="0"/>
          <w:sz w:val="32"/>
          <w:szCs w:val="32"/>
          <w14:textFill>
            <w14:solidFill>
              <w14:schemeClr w14:val="tx1"/>
            </w14:solidFill>
          </w14:textFill>
        </w:rPr>
      </w:pPr>
    </w:p>
    <w:p>
      <w:pPr>
        <w:adjustRightInd w:val="0"/>
        <w:snapToGrid w:val="0"/>
        <w:spacing w:line="280" w:lineRule="exact"/>
        <w:rPr>
          <w:rFonts w:hint="default" w:ascii="Times New Roman" w:hAnsi="Times New Roman" w:eastAsia="仿宋" w:cs="Times New Roman"/>
          <w:color w:val="000000" w:themeColor="text1"/>
          <w:spacing w:val="0"/>
          <w:kern w:val="0"/>
          <w:sz w:val="32"/>
          <w:szCs w:val="32"/>
          <w:vertAlign w:val="subscript"/>
          <w14:textFill>
            <w14:solidFill>
              <w14:schemeClr w14:val="tx1"/>
            </w14:solidFill>
          </w14:textFill>
        </w:rPr>
      </w:pPr>
    </w:p>
    <w:sectPr>
      <w:headerReference r:id="rId3" w:type="default"/>
      <w:footerReference r:id="rId5" w:type="default"/>
      <w:headerReference r:id="rId4" w:type="even"/>
      <w:footerReference r:id="rId6" w:type="even"/>
      <w:pgSz w:w="11906" w:h="16838"/>
      <w:pgMar w:top="2098" w:right="1474" w:bottom="1984" w:left="1588" w:header="0" w:footer="1644"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方正小标宋简体">
    <w:panose1 w:val="03000509000000000000"/>
    <w:charset w:val="86"/>
    <w:family w:val="script"/>
    <w:pitch w:val="default"/>
    <w:sig w:usb0="00000001" w:usb1="080E0000" w:usb2="00000000" w:usb3="00000000" w:csb0="00040000" w:csb1="00000000"/>
  </w:font>
  <w:font w:name="等线 Light">
    <w:altName w:val="仿宋_GB2312"/>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altName w:val="文泉驿微米黑"/>
    <w:panose1 w:val="02010609060101010101"/>
    <w:charset w:val="86"/>
    <w:family w:val="modern"/>
    <w:pitch w:val="default"/>
    <w:sig w:usb0="00000000" w:usb1="00000000" w:usb2="00000016" w:usb3="00000000" w:csb0="00040001" w:csb1="00000000"/>
  </w:font>
  <w:font w:name="等线">
    <w:altName w:val="仿宋_GB2312"/>
    <w:panose1 w:val="02010600030101010101"/>
    <w:charset w:val="86"/>
    <w:family w:val="auto"/>
    <w:pitch w:val="default"/>
    <w:sig w:usb0="00000000" w:usb1="00000000" w:usb2="00000016" w:usb3="00000000" w:csb0="0004000F" w:csb1="00000000"/>
  </w:font>
  <w:font w:name="CESI黑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">
              <v:fill on="f" focussize="0,0"/>
              <v:stroke on="f" weight="0.5pt"/>
              <v:imagedata o:title=""/>
              <o:lock v:ext="edit" aspectratio="f"/>
              <v:textbox inset="0mm,0mm,0mm,0mm" style="mso-fit-shape-to-text:t;">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lvt6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U0oM06j4+cf388/f51/fCM4gUO3CHHEPDpGxeWcbtM1wHnCYeDel1+kLRgR+&#10;yHu6yCuaSHi6NJvOZmO4OHzDBvjZ03XnQ3wvrCbJyKlH/VpZ2XEbYhc6hKRsxm6kUm0NlSF1Tq+v&#10;3o7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CgAAAAAAh07iQAAAAAAAAAAAAAAAAAYAAAAA&#10;AAAAAAAQAAAAlAMAAF9yZWxzL1BLAQIUAAoAAAAAAIdO4kAAAAAAAAAAAAAAAAAEAAAAAAAAAAAA&#10;EAAAABYAAABkcnMvUEsBAhQAFAAAAAgAh07iQAWW+3ozAgAAYwQAAA4AAAAAAAAAAQAgAAAANQEA&#10;AGRycy9lMm9Eb2MueG1sUEsBAhQAFAAAAAgAh07iQLNJWO7QAAAABQEAAA8AAAAAAAAAAQAgAAAA&#10;OAAAAGRycy9kb3ducmV2LnhtbFBLBQYAAAAABgAGAFkBAADaBQAAAAA=&#10;">
              <v:fill on="f" focussize="0,0"/>
              <v:stroke on="f" weight="0.5pt"/>
              <v:imagedata o:title=""/>
              <o:lock v:ext="edit" aspectratio="f"/>
              <v:textbox inset="0mm,0mm,0mm,0mm" style="mso-fit-shape-to-text:t;">
                <w:txbxContent>
                  <w:p>
                    <w:pPr>
                      <w:pStyle w:val="1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EF6BB"/>
    <w:multiLevelType w:val="singleLevel"/>
    <w:tmpl w:val="AFEEF6BB"/>
    <w:lvl w:ilvl="0" w:tentative="0">
      <w:start w:val="1"/>
      <w:numFmt w:val="decimal"/>
      <w:suff w:val="nothing"/>
      <w:lvlText w:val="%1."/>
      <w:lvlJc w:val="left"/>
    </w:lvl>
  </w:abstractNum>
  <w:abstractNum w:abstractNumId="1">
    <w:nsid w:val="BFA7E656"/>
    <w:multiLevelType w:val="singleLevel"/>
    <w:tmpl w:val="BFA7E656"/>
    <w:lvl w:ilvl="0" w:tentative="0">
      <w:start w:val="1"/>
      <w:numFmt w:val="decimal"/>
      <w:suff w:val="nothing"/>
      <w:lvlText w:val="%1."/>
      <w:lvlJc w:val="left"/>
    </w:lvl>
  </w:abstractNum>
  <w:abstractNum w:abstractNumId="2">
    <w:nsid w:val="DEFDCC9D"/>
    <w:multiLevelType w:val="singleLevel"/>
    <w:tmpl w:val="DEFDCC9D"/>
    <w:lvl w:ilvl="0" w:tentative="0">
      <w:start w:val="1"/>
      <w:numFmt w:val="chineseCounting"/>
      <w:suff w:val="nothing"/>
      <w:lvlText w:val="%1、"/>
      <w:lvlJc w:val="left"/>
      <w:rPr>
        <w:rFonts w:hint="eastAsia"/>
      </w:rPr>
    </w:lvl>
  </w:abstractNum>
  <w:abstractNum w:abstractNumId="3">
    <w:nsid w:val="F47F9156"/>
    <w:multiLevelType w:val="singleLevel"/>
    <w:tmpl w:val="F47F9156"/>
    <w:lvl w:ilvl="0" w:tentative="0">
      <w:start w:val="2"/>
      <w:numFmt w:val="chineseCounting"/>
      <w:suff w:val="space"/>
      <w:lvlText w:val="第%1章"/>
      <w:lvlJc w:val="left"/>
      <w:rPr>
        <w:rFonts w:hint="eastAsia"/>
      </w:rPr>
    </w:lvl>
  </w:abstractNum>
  <w:abstractNum w:abstractNumId="4">
    <w:nsid w:val="FF76273E"/>
    <w:multiLevelType w:val="singleLevel"/>
    <w:tmpl w:val="FF76273E"/>
    <w:lvl w:ilvl="0" w:tentative="0">
      <w:start w:val="2"/>
      <w:numFmt w:val="chineseCounting"/>
      <w:suff w:val="nothing"/>
      <w:lvlText w:val="%1、"/>
      <w:lvlJc w:val="left"/>
      <w:rPr>
        <w:rFonts w:hint="eastAsia"/>
      </w:rPr>
    </w:lvl>
  </w:abstractNum>
  <w:abstractNum w:abstractNumId="5">
    <w:nsid w:val="7E76AE89"/>
    <w:multiLevelType w:val="singleLevel"/>
    <w:tmpl w:val="7E76AE89"/>
    <w:lvl w:ilvl="0" w:tentative="0">
      <w:start w:val="1"/>
      <w:numFmt w:val="decimal"/>
      <w:suff w:val="nothing"/>
      <w:lvlText w:val="%1."/>
      <w:lvlJc w:val="left"/>
      <w:rPr>
        <w:rFonts w:hint="default" w:ascii="仿宋_GB2312" w:hAnsi="仿宋_GB2312" w:eastAsia="仿宋_GB2312" w:cs="仿宋_GB2312"/>
        <w:sz w:val="32"/>
        <w:szCs w:val="32"/>
      </w:r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VerticalSpacing w:val="29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A24"/>
    <w:rsid w:val="00001DD0"/>
    <w:rsid w:val="00001F6D"/>
    <w:rsid w:val="00002B4D"/>
    <w:rsid w:val="00004335"/>
    <w:rsid w:val="00005D82"/>
    <w:rsid w:val="000074BC"/>
    <w:rsid w:val="00015256"/>
    <w:rsid w:val="00016378"/>
    <w:rsid w:val="00024386"/>
    <w:rsid w:val="000245EE"/>
    <w:rsid w:val="00024C96"/>
    <w:rsid w:val="00026CC1"/>
    <w:rsid w:val="00026CD4"/>
    <w:rsid w:val="000335E8"/>
    <w:rsid w:val="0003455C"/>
    <w:rsid w:val="000374DF"/>
    <w:rsid w:val="000440E9"/>
    <w:rsid w:val="00047DC5"/>
    <w:rsid w:val="00050746"/>
    <w:rsid w:val="00051528"/>
    <w:rsid w:val="000533DB"/>
    <w:rsid w:val="00054014"/>
    <w:rsid w:val="00055638"/>
    <w:rsid w:val="00055A4B"/>
    <w:rsid w:val="00057980"/>
    <w:rsid w:val="0006204D"/>
    <w:rsid w:val="0006251C"/>
    <w:rsid w:val="0007032C"/>
    <w:rsid w:val="0007048D"/>
    <w:rsid w:val="00070D37"/>
    <w:rsid w:val="000710B2"/>
    <w:rsid w:val="00072A27"/>
    <w:rsid w:val="00074EC6"/>
    <w:rsid w:val="0007750C"/>
    <w:rsid w:val="000809A0"/>
    <w:rsid w:val="000855B9"/>
    <w:rsid w:val="00085738"/>
    <w:rsid w:val="00086579"/>
    <w:rsid w:val="00091E7A"/>
    <w:rsid w:val="000940D3"/>
    <w:rsid w:val="000A09F7"/>
    <w:rsid w:val="000A2D66"/>
    <w:rsid w:val="000A31A2"/>
    <w:rsid w:val="000A3570"/>
    <w:rsid w:val="000A42B1"/>
    <w:rsid w:val="000A4999"/>
    <w:rsid w:val="000A534B"/>
    <w:rsid w:val="000A7D81"/>
    <w:rsid w:val="000B068D"/>
    <w:rsid w:val="000B0ED9"/>
    <w:rsid w:val="000B1B95"/>
    <w:rsid w:val="000B2690"/>
    <w:rsid w:val="000B3966"/>
    <w:rsid w:val="000B459A"/>
    <w:rsid w:val="000B6A1C"/>
    <w:rsid w:val="000C1790"/>
    <w:rsid w:val="000C3B31"/>
    <w:rsid w:val="000C68FB"/>
    <w:rsid w:val="000D1B60"/>
    <w:rsid w:val="000D2BC9"/>
    <w:rsid w:val="000D5F7F"/>
    <w:rsid w:val="000E0BCA"/>
    <w:rsid w:val="000E4B68"/>
    <w:rsid w:val="000E502F"/>
    <w:rsid w:val="000E7CEB"/>
    <w:rsid w:val="000E7F97"/>
    <w:rsid w:val="00102188"/>
    <w:rsid w:val="00110140"/>
    <w:rsid w:val="00111656"/>
    <w:rsid w:val="00113756"/>
    <w:rsid w:val="00116185"/>
    <w:rsid w:val="0013454E"/>
    <w:rsid w:val="0013563A"/>
    <w:rsid w:val="00135EC6"/>
    <w:rsid w:val="00142450"/>
    <w:rsid w:val="00147892"/>
    <w:rsid w:val="00152C27"/>
    <w:rsid w:val="00154264"/>
    <w:rsid w:val="0015732C"/>
    <w:rsid w:val="00157429"/>
    <w:rsid w:val="0016231D"/>
    <w:rsid w:val="0016392F"/>
    <w:rsid w:val="0017221C"/>
    <w:rsid w:val="001727EE"/>
    <w:rsid w:val="00175A40"/>
    <w:rsid w:val="001766C9"/>
    <w:rsid w:val="00181220"/>
    <w:rsid w:val="0018395C"/>
    <w:rsid w:val="00184122"/>
    <w:rsid w:val="001870BF"/>
    <w:rsid w:val="00192D1E"/>
    <w:rsid w:val="00193429"/>
    <w:rsid w:val="00193AAC"/>
    <w:rsid w:val="001A0F9A"/>
    <w:rsid w:val="001A6E45"/>
    <w:rsid w:val="001B0215"/>
    <w:rsid w:val="001B2E07"/>
    <w:rsid w:val="001B6DD0"/>
    <w:rsid w:val="001C1BBB"/>
    <w:rsid w:val="001C2F21"/>
    <w:rsid w:val="001C6A57"/>
    <w:rsid w:val="001D1922"/>
    <w:rsid w:val="001D23AB"/>
    <w:rsid w:val="001D2F77"/>
    <w:rsid w:val="001E1984"/>
    <w:rsid w:val="001E227B"/>
    <w:rsid w:val="001E5C6C"/>
    <w:rsid w:val="001E65D4"/>
    <w:rsid w:val="001F10BA"/>
    <w:rsid w:val="00204AFD"/>
    <w:rsid w:val="002069A3"/>
    <w:rsid w:val="00210823"/>
    <w:rsid w:val="00214769"/>
    <w:rsid w:val="002147BC"/>
    <w:rsid w:val="00227EE4"/>
    <w:rsid w:val="00231FC4"/>
    <w:rsid w:val="00235F8F"/>
    <w:rsid w:val="0024240C"/>
    <w:rsid w:val="00243C13"/>
    <w:rsid w:val="002477CC"/>
    <w:rsid w:val="002523A2"/>
    <w:rsid w:val="002572DA"/>
    <w:rsid w:val="0026033C"/>
    <w:rsid w:val="002604FD"/>
    <w:rsid w:val="0026278C"/>
    <w:rsid w:val="00262EFF"/>
    <w:rsid w:val="00263624"/>
    <w:rsid w:val="00272107"/>
    <w:rsid w:val="002744EF"/>
    <w:rsid w:val="00274C93"/>
    <w:rsid w:val="00274F9F"/>
    <w:rsid w:val="0028411F"/>
    <w:rsid w:val="002936B8"/>
    <w:rsid w:val="00296114"/>
    <w:rsid w:val="00296770"/>
    <w:rsid w:val="002A1878"/>
    <w:rsid w:val="002B189D"/>
    <w:rsid w:val="002B297D"/>
    <w:rsid w:val="002B7B8E"/>
    <w:rsid w:val="002C076D"/>
    <w:rsid w:val="002D3EA1"/>
    <w:rsid w:val="002D466C"/>
    <w:rsid w:val="002D4A3D"/>
    <w:rsid w:val="002D4BA3"/>
    <w:rsid w:val="002D6933"/>
    <w:rsid w:val="002D6AAD"/>
    <w:rsid w:val="002D6D8B"/>
    <w:rsid w:val="002E40D2"/>
    <w:rsid w:val="002E41E5"/>
    <w:rsid w:val="002F36BB"/>
    <w:rsid w:val="002F5479"/>
    <w:rsid w:val="002F6F6F"/>
    <w:rsid w:val="0030355C"/>
    <w:rsid w:val="003059E0"/>
    <w:rsid w:val="0030799E"/>
    <w:rsid w:val="00315123"/>
    <w:rsid w:val="003166C0"/>
    <w:rsid w:val="00316932"/>
    <w:rsid w:val="00316B03"/>
    <w:rsid w:val="00316F00"/>
    <w:rsid w:val="00317353"/>
    <w:rsid w:val="00317A64"/>
    <w:rsid w:val="0032495C"/>
    <w:rsid w:val="003267FE"/>
    <w:rsid w:val="00327656"/>
    <w:rsid w:val="00330087"/>
    <w:rsid w:val="003315AE"/>
    <w:rsid w:val="0033487E"/>
    <w:rsid w:val="003355DC"/>
    <w:rsid w:val="0033685C"/>
    <w:rsid w:val="00337BAF"/>
    <w:rsid w:val="00340D44"/>
    <w:rsid w:val="00341A07"/>
    <w:rsid w:val="003432D4"/>
    <w:rsid w:val="00344734"/>
    <w:rsid w:val="0035099C"/>
    <w:rsid w:val="00354A7E"/>
    <w:rsid w:val="00360AE4"/>
    <w:rsid w:val="00360FBB"/>
    <w:rsid w:val="00367C1F"/>
    <w:rsid w:val="00371F7E"/>
    <w:rsid w:val="00372766"/>
    <w:rsid w:val="003749E1"/>
    <w:rsid w:val="00381A92"/>
    <w:rsid w:val="0038726D"/>
    <w:rsid w:val="0039159F"/>
    <w:rsid w:val="00393CC6"/>
    <w:rsid w:val="00397945"/>
    <w:rsid w:val="003A061D"/>
    <w:rsid w:val="003A1682"/>
    <w:rsid w:val="003B1BB6"/>
    <w:rsid w:val="003B2376"/>
    <w:rsid w:val="003B2F7C"/>
    <w:rsid w:val="003B3516"/>
    <w:rsid w:val="003B4E52"/>
    <w:rsid w:val="003B559B"/>
    <w:rsid w:val="003B56BF"/>
    <w:rsid w:val="003C0A68"/>
    <w:rsid w:val="003C2F1E"/>
    <w:rsid w:val="003C401F"/>
    <w:rsid w:val="003C43BA"/>
    <w:rsid w:val="003C7859"/>
    <w:rsid w:val="003E7733"/>
    <w:rsid w:val="003F1166"/>
    <w:rsid w:val="003F127A"/>
    <w:rsid w:val="00400049"/>
    <w:rsid w:val="00401D12"/>
    <w:rsid w:val="00403A24"/>
    <w:rsid w:val="004115EF"/>
    <w:rsid w:val="0041199C"/>
    <w:rsid w:val="00412EFA"/>
    <w:rsid w:val="004155AB"/>
    <w:rsid w:val="00415FC0"/>
    <w:rsid w:val="0042045A"/>
    <w:rsid w:val="00422F89"/>
    <w:rsid w:val="00430742"/>
    <w:rsid w:val="00434543"/>
    <w:rsid w:val="00436A2D"/>
    <w:rsid w:val="00442A94"/>
    <w:rsid w:val="00442D66"/>
    <w:rsid w:val="00446DAD"/>
    <w:rsid w:val="00447183"/>
    <w:rsid w:val="00455865"/>
    <w:rsid w:val="00455EA4"/>
    <w:rsid w:val="00456DC0"/>
    <w:rsid w:val="00460C86"/>
    <w:rsid w:val="004663CA"/>
    <w:rsid w:val="004673A7"/>
    <w:rsid w:val="00467A81"/>
    <w:rsid w:val="0047154C"/>
    <w:rsid w:val="004746B3"/>
    <w:rsid w:val="00483482"/>
    <w:rsid w:val="004834DE"/>
    <w:rsid w:val="0048423E"/>
    <w:rsid w:val="00486F6C"/>
    <w:rsid w:val="00490913"/>
    <w:rsid w:val="0049383D"/>
    <w:rsid w:val="004A0896"/>
    <w:rsid w:val="004A10F4"/>
    <w:rsid w:val="004A1809"/>
    <w:rsid w:val="004A2002"/>
    <w:rsid w:val="004A6EE9"/>
    <w:rsid w:val="004B0176"/>
    <w:rsid w:val="004B0287"/>
    <w:rsid w:val="004B36BC"/>
    <w:rsid w:val="004B5AB7"/>
    <w:rsid w:val="004B75B9"/>
    <w:rsid w:val="004C2528"/>
    <w:rsid w:val="004C4C8F"/>
    <w:rsid w:val="004C68FB"/>
    <w:rsid w:val="004D31A0"/>
    <w:rsid w:val="004D4201"/>
    <w:rsid w:val="004D5BD0"/>
    <w:rsid w:val="004D6A59"/>
    <w:rsid w:val="004D7F82"/>
    <w:rsid w:val="004E1989"/>
    <w:rsid w:val="004E1BB3"/>
    <w:rsid w:val="004E543B"/>
    <w:rsid w:val="004E5A2F"/>
    <w:rsid w:val="004E6D6D"/>
    <w:rsid w:val="004F3CD6"/>
    <w:rsid w:val="004F3F7B"/>
    <w:rsid w:val="004F6268"/>
    <w:rsid w:val="004F657D"/>
    <w:rsid w:val="0050255B"/>
    <w:rsid w:val="005034C4"/>
    <w:rsid w:val="005079A9"/>
    <w:rsid w:val="00510155"/>
    <w:rsid w:val="005115D5"/>
    <w:rsid w:val="00511B40"/>
    <w:rsid w:val="0051393E"/>
    <w:rsid w:val="005142AA"/>
    <w:rsid w:val="00516AAB"/>
    <w:rsid w:val="00517354"/>
    <w:rsid w:val="0052213D"/>
    <w:rsid w:val="0052235D"/>
    <w:rsid w:val="005227DE"/>
    <w:rsid w:val="00525669"/>
    <w:rsid w:val="005262F4"/>
    <w:rsid w:val="00526FD8"/>
    <w:rsid w:val="00533B96"/>
    <w:rsid w:val="00536050"/>
    <w:rsid w:val="00536225"/>
    <w:rsid w:val="00536890"/>
    <w:rsid w:val="00536C7B"/>
    <w:rsid w:val="005431F7"/>
    <w:rsid w:val="00543639"/>
    <w:rsid w:val="00544B66"/>
    <w:rsid w:val="0055407A"/>
    <w:rsid w:val="005549C9"/>
    <w:rsid w:val="005606D4"/>
    <w:rsid w:val="00562321"/>
    <w:rsid w:val="00565ABD"/>
    <w:rsid w:val="00566941"/>
    <w:rsid w:val="00566BA5"/>
    <w:rsid w:val="0057350F"/>
    <w:rsid w:val="0058132F"/>
    <w:rsid w:val="00584E5A"/>
    <w:rsid w:val="00587E5A"/>
    <w:rsid w:val="005914D1"/>
    <w:rsid w:val="00592901"/>
    <w:rsid w:val="005A1F81"/>
    <w:rsid w:val="005A3B6B"/>
    <w:rsid w:val="005A3B7D"/>
    <w:rsid w:val="005A5CC1"/>
    <w:rsid w:val="005A64DC"/>
    <w:rsid w:val="005A7876"/>
    <w:rsid w:val="005B2771"/>
    <w:rsid w:val="005B2DAD"/>
    <w:rsid w:val="005B61A7"/>
    <w:rsid w:val="005B717C"/>
    <w:rsid w:val="005C1C60"/>
    <w:rsid w:val="005D0D24"/>
    <w:rsid w:val="005E50CB"/>
    <w:rsid w:val="005F10B6"/>
    <w:rsid w:val="005F1A5F"/>
    <w:rsid w:val="005F4DD1"/>
    <w:rsid w:val="005F6732"/>
    <w:rsid w:val="00600DA8"/>
    <w:rsid w:val="0060471A"/>
    <w:rsid w:val="00607B19"/>
    <w:rsid w:val="006101FB"/>
    <w:rsid w:val="00613846"/>
    <w:rsid w:val="00620FB0"/>
    <w:rsid w:val="006245AF"/>
    <w:rsid w:val="00634D2E"/>
    <w:rsid w:val="00635E0C"/>
    <w:rsid w:val="006360E3"/>
    <w:rsid w:val="00640198"/>
    <w:rsid w:val="00640DBE"/>
    <w:rsid w:val="00655843"/>
    <w:rsid w:val="00655E72"/>
    <w:rsid w:val="00661D5A"/>
    <w:rsid w:val="0066392B"/>
    <w:rsid w:val="00664358"/>
    <w:rsid w:val="00665BB5"/>
    <w:rsid w:val="006730D2"/>
    <w:rsid w:val="0068092C"/>
    <w:rsid w:val="00685433"/>
    <w:rsid w:val="0069175B"/>
    <w:rsid w:val="006939CE"/>
    <w:rsid w:val="006A1996"/>
    <w:rsid w:val="006A2B59"/>
    <w:rsid w:val="006A519B"/>
    <w:rsid w:val="006A63CE"/>
    <w:rsid w:val="006A6F70"/>
    <w:rsid w:val="006B09BB"/>
    <w:rsid w:val="006B278E"/>
    <w:rsid w:val="006C1DC4"/>
    <w:rsid w:val="006D4DB2"/>
    <w:rsid w:val="006D5EB0"/>
    <w:rsid w:val="006D6486"/>
    <w:rsid w:val="006E00FD"/>
    <w:rsid w:val="006E43B7"/>
    <w:rsid w:val="006E4E19"/>
    <w:rsid w:val="006E4E46"/>
    <w:rsid w:val="006F0E63"/>
    <w:rsid w:val="006F181D"/>
    <w:rsid w:val="0070288B"/>
    <w:rsid w:val="0070381C"/>
    <w:rsid w:val="007125BF"/>
    <w:rsid w:val="00720EBE"/>
    <w:rsid w:val="00722E1E"/>
    <w:rsid w:val="00726FBA"/>
    <w:rsid w:val="0073321D"/>
    <w:rsid w:val="007348FB"/>
    <w:rsid w:val="00735690"/>
    <w:rsid w:val="007364D5"/>
    <w:rsid w:val="007411BD"/>
    <w:rsid w:val="0074421B"/>
    <w:rsid w:val="007477E8"/>
    <w:rsid w:val="007513D0"/>
    <w:rsid w:val="00762291"/>
    <w:rsid w:val="007729C2"/>
    <w:rsid w:val="00775E97"/>
    <w:rsid w:val="00781AD7"/>
    <w:rsid w:val="0078289E"/>
    <w:rsid w:val="007870DA"/>
    <w:rsid w:val="00787E0A"/>
    <w:rsid w:val="0079142D"/>
    <w:rsid w:val="00795242"/>
    <w:rsid w:val="0079697C"/>
    <w:rsid w:val="007A27A9"/>
    <w:rsid w:val="007A414E"/>
    <w:rsid w:val="007B1142"/>
    <w:rsid w:val="007B3AA8"/>
    <w:rsid w:val="007B7323"/>
    <w:rsid w:val="007B7934"/>
    <w:rsid w:val="007C3ACC"/>
    <w:rsid w:val="007C6DFE"/>
    <w:rsid w:val="007D0312"/>
    <w:rsid w:val="007D4E23"/>
    <w:rsid w:val="007E141B"/>
    <w:rsid w:val="007E206D"/>
    <w:rsid w:val="007E6F15"/>
    <w:rsid w:val="007F1AFE"/>
    <w:rsid w:val="007F78D6"/>
    <w:rsid w:val="008017AA"/>
    <w:rsid w:val="00802334"/>
    <w:rsid w:val="00807D60"/>
    <w:rsid w:val="008158FF"/>
    <w:rsid w:val="00816754"/>
    <w:rsid w:val="008178F5"/>
    <w:rsid w:val="00820AEC"/>
    <w:rsid w:val="00822D9D"/>
    <w:rsid w:val="00823D39"/>
    <w:rsid w:val="0082563F"/>
    <w:rsid w:val="00833A67"/>
    <w:rsid w:val="00833DD2"/>
    <w:rsid w:val="0083472B"/>
    <w:rsid w:val="008448C9"/>
    <w:rsid w:val="00855A0E"/>
    <w:rsid w:val="0085777B"/>
    <w:rsid w:val="008706C0"/>
    <w:rsid w:val="00871ABC"/>
    <w:rsid w:val="0087781E"/>
    <w:rsid w:val="00881A4B"/>
    <w:rsid w:val="00885C05"/>
    <w:rsid w:val="00893973"/>
    <w:rsid w:val="00894D4C"/>
    <w:rsid w:val="008A04FE"/>
    <w:rsid w:val="008A4C79"/>
    <w:rsid w:val="008A53C0"/>
    <w:rsid w:val="008B1086"/>
    <w:rsid w:val="008B30C1"/>
    <w:rsid w:val="008B3E67"/>
    <w:rsid w:val="008C085D"/>
    <w:rsid w:val="008C2E82"/>
    <w:rsid w:val="008C741E"/>
    <w:rsid w:val="008D024E"/>
    <w:rsid w:val="008D19D8"/>
    <w:rsid w:val="008D57E9"/>
    <w:rsid w:val="008D6196"/>
    <w:rsid w:val="008E21C8"/>
    <w:rsid w:val="008E3B79"/>
    <w:rsid w:val="008E3D44"/>
    <w:rsid w:val="008F3B1E"/>
    <w:rsid w:val="008F3D32"/>
    <w:rsid w:val="008F4A8F"/>
    <w:rsid w:val="00901991"/>
    <w:rsid w:val="00903B16"/>
    <w:rsid w:val="009066A5"/>
    <w:rsid w:val="00913136"/>
    <w:rsid w:val="009138B2"/>
    <w:rsid w:val="00925048"/>
    <w:rsid w:val="00925446"/>
    <w:rsid w:val="0093472A"/>
    <w:rsid w:val="009368E6"/>
    <w:rsid w:val="00943027"/>
    <w:rsid w:val="009444C2"/>
    <w:rsid w:val="009452ED"/>
    <w:rsid w:val="009515D1"/>
    <w:rsid w:val="009527C8"/>
    <w:rsid w:val="00954393"/>
    <w:rsid w:val="00955950"/>
    <w:rsid w:val="00964943"/>
    <w:rsid w:val="0096623C"/>
    <w:rsid w:val="00966CEA"/>
    <w:rsid w:val="00971F8F"/>
    <w:rsid w:val="0097268C"/>
    <w:rsid w:val="0097355B"/>
    <w:rsid w:val="00974982"/>
    <w:rsid w:val="009809F3"/>
    <w:rsid w:val="00981465"/>
    <w:rsid w:val="00981A05"/>
    <w:rsid w:val="009A1CF9"/>
    <w:rsid w:val="009A3FBC"/>
    <w:rsid w:val="009A7820"/>
    <w:rsid w:val="009B64B2"/>
    <w:rsid w:val="009B6B9D"/>
    <w:rsid w:val="009C0ED1"/>
    <w:rsid w:val="009C429D"/>
    <w:rsid w:val="009C4722"/>
    <w:rsid w:val="009C5BA3"/>
    <w:rsid w:val="009C7FFB"/>
    <w:rsid w:val="009D1A7C"/>
    <w:rsid w:val="009E0214"/>
    <w:rsid w:val="009E0C09"/>
    <w:rsid w:val="009E3193"/>
    <w:rsid w:val="009E7F8D"/>
    <w:rsid w:val="009F0C9C"/>
    <w:rsid w:val="00A03F12"/>
    <w:rsid w:val="00A043F1"/>
    <w:rsid w:val="00A07B96"/>
    <w:rsid w:val="00A07DD9"/>
    <w:rsid w:val="00A1403F"/>
    <w:rsid w:val="00A155ED"/>
    <w:rsid w:val="00A16649"/>
    <w:rsid w:val="00A2208A"/>
    <w:rsid w:val="00A228EC"/>
    <w:rsid w:val="00A2320E"/>
    <w:rsid w:val="00A25DD6"/>
    <w:rsid w:val="00A25EA9"/>
    <w:rsid w:val="00A304BA"/>
    <w:rsid w:val="00A42A96"/>
    <w:rsid w:val="00A506D1"/>
    <w:rsid w:val="00A62362"/>
    <w:rsid w:val="00A62B83"/>
    <w:rsid w:val="00A63178"/>
    <w:rsid w:val="00A63E5D"/>
    <w:rsid w:val="00A713C2"/>
    <w:rsid w:val="00A71C33"/>
    <w:rsid w:val="00A7628E"/>
    <w:rsid w:val="00A76291"/>
    <w:rsid w:val="00A8050B"/>
    <w:rsid w:val="00A8337A"/>
    <w:rsid w:val="00A8449C"/>
    <w:rsid w:val="00A85647"/>
    <w:rsid w:val="00A91419"/>
    <w:rsid w:val="00A96412"/>
    <w:rsid w:val="00A9752F"/>
    <w:rsid w:val="00A9765B"/>
    <w:rsid w:val="00AA4F46"/>
    <w:rsid w:val="00AA672D"/>
    <w:rsid w:val="00AB0735"/>
    <w:rsid w:val="00AB14E3"/>
    <w:rsid w:val="00AB268E"/>
    <w:rsid w:val="00AB40FB"/>
    <w:rsid w:val="00AB57DC"/>
    <w:rsid w:val="00AC3713"/>
    <w:rsid w:val="00AC379C"/>
    <w:rsid w:val="00AC3EA9"/>
    <w:rsid w:val="00AC509B"/>
    <w:rsid w:val="00AC5887"/>
    <w:rsid w:val="00AE05EC"/>
    <w:rsid w:val="00AE19E2"/>
    <w:rsid w:val="00AE38B3"/>
    <w:rsid w:val="00AE71BC"/>
    <w:rsid w:val="00AE7FA1"/>
    <w:rsid w:val="00AF007B"/>
    <w:rsid w:val="00AF14E6"/>
    <w:rsid w:val="00AF2B52"/>
    <w:rsid w:val="00AF3B40"/>
    <w:rsid w:val="00B0675D"/>
    <w:rsid w:val="00B13986"/>
    <w:rsid w:val="00B13F94"/>
    <w:rsid w:val="00B15180"/>
    <w:rsid w:val="00B16EE7"/>
    <w:rsid w:val="00B2491E"/>
    <w:rsid w:val="00B520FA"/>
    <w:rsid w:val="00B52B1C"/>
    <w:rsid w:val="00B5411F"/>
    <w:rsid w:val="00B579AB"/>
    <w:rsid w:val="00B6320B"/>
    <w:rsid w:val="00B65747"/>
    <w:rsid w:val="00B7351F"/>
    <w:rsid w:val="00B77C17"/>
    <w:rsid w:val="00B80CB8"/>
    <w:rsid w:val="00B8181B"/>
    <w:rsid w:val="00B81DEA"/>
    <w:rsid w:val="00B82599"/>
    <w:rsid w:val="00B90705"/>
    <w:rsid w:val="00B94F19"/>
    <w:rsid w:val="00B97802"/>
    <w:rsid w:val="00BA02FA"/>
    <w:rsid w:val="00BA33B3"/>
    <w:rsid w:val="00BA374C"/>
    <w:rsid w:val="00BA6827"/>
    <w:rsid w:val="00BA746D"/>
    <w:rsid w:val="00BB0917"/>
    <w:rsid w:val="00BB0F2A"/>
    <w:rsid w:val="00BB2B58"/>
    <w:rsid w:val="00BB4687"/>
    <w:rsid w:val="00BC133D"/>
    <w:rsid w:val="00BC4A9B"/>
    <w:rsid w:val="00BD0B47"/>
    <w:rsid w:val="00BE5F8C"/>
    <w:rsid w:val="00BE6C07"/>
    <w:rsid w:val="00BF148C"/>
    <w:rsid w:val="00BF1CEF"/>
    <w:rsid w:val="00BF4C2D"/>
    <w:rsid w:val="00BF6E6D"/>
    <w:rsid w:val="00C00940"/>
    <w:rsid w:val="00C02E43"/>
    <w:rsid w:val="00C03576"/>
    <w:rsid w:val="00C05793"/>
    <w:rsid w:val="00C0682C"/>
    <w:rsid w:val="00C12810"/>
    <w:rsid w:val="00C131A8"/>
    <w:rsid w:val="00C14BC5"/>
    <w:rsid w:val="00C173BA"/>
    <w:rsid w:val="00C20CFB"/>
    <w:rsid w:val="00C233DD"/>
    <w:rsid w:val="00C23ABE"/>
    <w:rsid w:val="00C24AB7"/>
    <w:rsid w:val="00C25103"/>
    <w:rsid w:val="00C307D9"/>
    <w:rsid w:val="00C36340"/>
    <w:rsid w:val="00C40D80"/>
    <w:rsid w:val="00C430AD"/>
    <w:rsid w:val="00C44380"/>
    <w:rsid w:val="00C44FE2"/>
    <w:rsid w:val="00C45D87"/>
    <w:rsid w:val="00C476E6"/>
    <w:rsid w:val="00C50218"/>
    <w:rsid w:val="00C5051B"/>
    <w:rsid w:val="00C57ECE"/>
    <w:rsid w:val="00C636D0"/>
    <w:rsid w:val="00C642D8"/>
    <w:rsid w:val="00C65010"/>
    <w:rsid w:val="00C65698"/>
    <w:rsid w:val="00C66917"/>
    <w:rsid w:val="00C67742"/>
    <w:rsid w:val="00C72895"/>
    <w:rsid w:val="00C77397"/>
    <w:rsid w:val="00C82F3A"/>
    <w:rsid w:val="00C97C92"/>
    <w:rsid w:val="00CA421D"/>
    <w:rsid w:val="00CA5261"/>
    <w:rsid w:val="00CA633F"/>
    <w:rsid w:val="00CA6D7F"/>
    <w:rsid w:val="00CA6DF8"/>
    <w:rsid w:val="00CB163A"/>
    <w:rsid w:val="00CB522B"/>
    <w:rsid w:val="00CC02EC"/>
    <w:rsid w:val="00CC3E5F"/>
    <w:rsid w:val="00CC68AB"/>
    <w:rsid w:val="00CD2EF4"/>
    <w:rsid w:val="00CD5E29"/>
    <w:rsid w:val="00CD71B0"/>
    <w:rsid w:val="00CF0FAA"/>
    <w:rsid w:val="00CF38A6"/>
    <w:rsid w:val="00CF5230"/>
    <w:rsid w:val="00CF5EEA"/>
    <w:rsid w:val="00CF77B9"/>
    <w:rsid w:val="00D041F5"/>
    <w:rsid w:val="00D04601"/>
    <w:rsid w:val="00D049AF"/>
    <w:rsid w:val="00D0588C"/>
    <w:rsid w:val="00D07266"/>
    <w:rsid w:val="00D11166"/>
    <w:rsid w:val="00D1796F"/>
    <w:rsid w:val="00D210C9"/>
    <w:rsid w:val="00D23DD5"/>
    <w:rsid w:val="00D2530D"/>
    <w:rsid w:val="00D258CB"/>
    <w:rsid w:val="00D265DA"/>
    <w:rsid w:val="00D26B6A"/>
    <w:rsid w:val="00D30389"/>
    <w:rsid w:val="00D31E3B"/>
    <w:rsid w:val="00D33FE2"/>
    <w:rsid w:val="00D35295"/>
    <w:rsid w:val="00D35489"/>
    <w:rsid w:val="00D36572"/>
    <w:rsid w:val="00D4207A"/>
    <w:rsid w:val="00D5344E"/>
    <w:rsid w:val="00D53988"/>
    <w:rsid w:val="00D5690A"/>
    <w:rsid w:val="00D57ADF"/>
    <w:rsid w:val="00D6156F"/>
    <w:rsid w:val="00D61F16"/>
    <w:rsid w:val="00D624D8"/>
    <w:rsid w:val="00D648C3"/>
    <w:rsid w:val="00D72368"/>
    <w:rsid w:val="00D729CE"/>
    <w:rsid w:val="00D74EA3"/>
    <w:rsid w:val="00D76876"/>
    <w:rsid w:val="00D85FC3"/>
    <w:rsid w:val="00D8654D"/>
    <w:rsid w:val="00D875E2"/>
    <w:rsid w:val="00D90A93"/>
    <w:rsid w:val="00D96BA7"/>
    <w:rsid w:val="00DA025A"/>
    <w:rsid w:val="00DA689A"/>
    <w:rsid w:val="00DB6142"/>
    <w:rsid w:val="00DC3236"/>
    <w:rsid w:val="00DC3B12"/>
    <w:rsid w:val="00DC3BF8"/>
    <w:rsid w:val="00DC3F30"/>
    <w:rsid w:val="00DC5E36"/>
    <w:rsid w:val="00DC7D1C"/>
    <w:rsid w:val="00DD2567"/>
    <w:rsid w:val="00DD3E09"/>
    <w:rsid w:val="00DE1A01"/>
    <w:rsid w:val="00DE321C"/>
    <w:rsid w:val="00DE4000"/>
    <w:rsid w:val="00DE43AC"/>
    <w:rsid w:val="00DE5FC2"/>
    <w:rsid w:val="00DF0E00"/>
    <w:rsid w:val="00DF3CC3"/>
    <w:rsid w:val="00DF4BA2"/>
    <w:rsid w:val="00E00D47"/>
    <w:rsid w:val="00E01D0B"/>
    <w:rsid w:val="00E04365"/>
    <w:rsid w:val="00E07621"/>
    <w:rsid w:val="00E110E8"/>
    <w:rsid w:val="00E13156"/>
    <w:rsid w:val="00E13D95"/>
    <w:rsid w:val="00E16925"/>
    <w:rsid w:val="00E21099"/>
    <w:rsid w:val="00E2422A"/>
    <w:rsid w:val="00E265E3"/>
    <w:rsid w:val="00E266C2"/>
    <w:rsid w:val="00E45905"/>
    <w:rsid w:val="00E46E95"/>
    <w:rsid w:val="00E50011"/>
    <w:rsid w:val="00E55BE6"/>
    <w:rsid w:val="00E63CD7"/>
    <w:rsid w:val="00E676E8"/>
    <w:rsid w:val="00E71A42"/>
    <w:rsid w:val="00E74001"/>
    <w:rsid w:val="00E74831"/>
    <w:rsid w:val="00E75629"/>
    <w:rsid w:val="00E80E69"/>
    <w:rsid w:val="00E81180"/>
    <w:rsid w:val="00E81B69"/>
    <w:rsid w:val="00E83F58"/>
    <w:rsid w:val="00E850DE"/>
    <w:rsid w:val="00E85920"/>
    <w:rsid w:val="00E8655B"/>
    <w:rsid w:val="00E86A1E"/>
    <w:rsid w:val="00E90DAF"/>
    <w:rsid w:val="00EA081A"/>
    <w:rsid w:val="00EB2DE8"/>
    <w:rsid w:val="00EB3910"/>
    <w:rsid w:val="00EB70EB"/>
    <w:rsid w:val="00EC201F"/>
    <w:rsid w:val="00ED25D0"/>
    <w:rsid w:val="00ED5E9C"/>
    <w:rsid w:val="00EE0496"/>
    <w:rsid w:val="00EE2BCB"/>
    <w:rsid w:val="00EE58E0"/>
    <w:rsid w:val="00EE6F33"/>
    <w:rsid w:val="00EE7396"/>
    <w:rsid w:val="00EF47C9"/>
    <w:rsid w:val="00EF566D"/>
    <w:rsid w:val="00EF74A7"/>
    <w:rsid w:val="00EF777F"/>
    <w:rsid w:val="00F0470D"/>
    <w:rsid w:val="00F1220C"/>
    <w:rsid w:val="00F136C5"/>
    <w:rsid w:val="00F15AFB"/>
    <w:rsid w:val="00F21985"/>
    <w:rsid w:val="00F21DF4"/>
    <w:rsid w:val="00F27FCA"/>
    <w:rsid w:val="00F31217"/>
    <w:rsid w:val="00F33A19"/>
    <w:rsid w:val="00F35A75"/>
    <w:rsid w:val="00F36CA9"/>
    <w:rsid w:val="00F40D57"/>
    <w:rsid w:val="00F410F1"/>
    <w:rsid w:val="00F426F8"/>
    <w:rsid w:val="00F4325F"/>
    <w:rsid w:val="00F5058B"/>
    <w:rsid w:val="00F57839"/>
    <w:rsid w:val="00F63E85"/>
    <w:rsid w:val="00F65300"/>
    <w:rsid w:val="00F66479"/>
    <w:rsid w:val="00F6731D"/>
    <w:rsid w:val="00F740AE"/>
    <w:rsid w:val="00F760C0"/>
    <w:rsid w:val="00F76B55"/>
    <w:rsid w:val="00F81214"/>
    <w:rsid w:val="00F84597"/>
    <w:rsid w:val="00F85901"/>
    <w:rsid w:val="00F86B9F"/>
    <w:rsid w:val="00F90D5B"/>
    <w:rsid w:val="00F91BB4"/>
    <w:rsid w:val="00F92326"/>
    <w:rsid w:val="00F97ACF"/>
    <w:rsid w:val="00FA405A"/>
    <w:rsid w:val="00FC166D"/>
    <w:rsid w:val="00FC2EE1"/>
    <w:rsid w:val="00FD0A76"/>
    <w:rsid w:val="00FD15A3"/>
    <w:rsid w:val="00FD2DB0"/>
    <w:rsid w:val="00FE5A1C"/>
    <w:rsid w:val="00FE70B5"/>
    <w:rsid w:val="00FF227C"/>
    <w:rsid w:val="00FF2C18"/>
    <w:rsid w:val="00FF50A9"/>
    <w:rsid w:val="00FF544C"/>
    <w:rsid w:val="00FF61A2"/>
    <w:rsid w:val="00FF7C36"/>
    <w:rsid w:val="016D0C09"/>
    <w:rsid w:val="01D3782D"/>
    <w:rsid w:val="03EF4035"/>
    <w:rsid w:val="04EF24F9"/>
    <w:rsid w:val="07896E6A"/>
    <w:rsid w:val="07FF1B73"/>
    <w:rsid w:val="0B7E3BDA"/>
    <w:rsid w:val="0C94256A"/>
    <w:rsid w:val="0EFB0412"/>
    <w:rsid w:val="0FB6F5AC"/>
    <w:rsid w:val="0FDBB2AF"/>
    <w:rsid w:val="0FEEA6FE"/>
    <w:rsid w:val="11CBCF14"/>
    <w:rsid w:val="11DFCB06"/>
    <w:rsid w:val="12BF7175"/>
    <w:rsid w:val="13FC1E6B"/>
    <w:rsid w:val="15BF7871"/>
    <w:rsid w:val="15F581A3"/>
    <w:rsid w:val="15FFDCA5"/>
    <w:rsid w:val="16791ABD"/>
    <w:rsid w:val="16E683B3"/>
    <w:rsid w:val="171740FB"/>
    <w:rsid w:val="176D74AA"/>
    <w:rsid w:val="179B6386"/>
    <w:rsid w:val="17DB8ED8"/>
    <w:rsid w:val="17E7652D"/>
    <w:rsid w:val="18FF4075"/>
    <w:rsid w:val="19AFAFE1"/>
    <w:rsid w:val="19DBA083"/>
    <w:rsid w:val="19FF8D87"/>
    <w:rsid w:val="1BDFB645"/>
    <w:rsid w:val="1BFF2D1C"/>
    <w:rsid w:val="1BFFD850"/>
    <w:rsid w:val="1CCAC1A5"/>
    <w:rsid w:val="1DBFC904"/>
    <w:rsid w:val="1DD77B70"/>
    <w:rsid w:val="1DFF5A0F"/>
    <w:rsid w:val="1E3FFB80"/>
    <w:rsid w:val="1EA51A54"/>
    <w:rsid w:val="1F3FA865"/>
    <w:rsid w:val="1F7E8676"/>
    <w:rsid w:val="1F7FE2B5"/>
    <w:rsid w:val="1F87F1BF"/>
    <w:rsid w:val="1F8F1069"/>
    <w:rsid w:val="1F9B6020"/>
    <w:rsid w:val="1FBB8E7C"/>
    <w:rsid w:val="1FBF8C96"/>
    <w:rsid w:val="1FDF6F7C"/>
    <w:rsid w:val="1FEB9C61"/>
    <w:rsid w:val="1FF714D5"/>
    <w:rsid w:val="1FFB8959"/>
    <w:rsid w:val="1FFD29AA"/>
    <w:rsid w:val="1FFDDEF5"/>
    <w:rsid w:val="1FFF9BF7"/>
    <w:rsid w:val="22AFDA1C"/>
    <w:rsid w:val="237F5869"/>
    <w:rsid w:val="2563592F"/>
    <w:rsid w:val="25E70337"/>
    <w:rsid w:val="25EA7E96"/>
    <w:rsid w:val="267ECF1C"/>
    <w:rsid w:val="26EB07F9"/>
    <w:rsid w:val="277FB8FF"/>
    <w:rsid w:val="27B72B76"/>
    <w:rsid w:val="29F7D0E9"/>
    <w:rsid w:val="2AFB254F"/>
    <w:rsid w:val="2B6779BE"/>
    <w:rsid w:val="2BFEF2E4"/>
    <w:rsid w:val="2CBFFEFC"/>
    <w:rsid w:val="2CE355D7"/>
    <w:rsid w:val="2CEEEAE8"/>
    <w:rsid w:val="2EBB3A82"/>
    <w:rsid w:val="2EBDC8D3"/>
    <w:rsid w:val="2EF9C6A4"/>
    <w:rsid w:val="2EFE04C2"/>
    <w:rsid w:val="2EFF5A5B"/>
    <w:rsid w:val="2F3F4D63"/>
    <w:rsid w:val="2F67E73A"/>
    <w:rsid w:val="2F7DDECC"/>
    <w:rsid w:val="2F7F1EC2"/>
    <w:rsid w:val="2F9FBE52"/>
    <w:rsid w:val="2FB750BB"/>
    <w:rsid w:val="2FC317E3"/>
    <w:rsid w:val="2FCF35CB"/>
    <w:rsid w:val="2FDF3BA1"/>
    <w:rsid w:val="2FE5F54E"/>
    <w:rsid w:val="2FED0BF6"/>
    <w:rsid w:val="2FFA2C27"/>
    <w:rsid w:val="30CA43DB"/>
    <w:rsid w:val="3258749A"/>
    <w:rsid w:val="33FB4DB0"/>
    <w:rsid w:val="33FF28F0"/>
    <w:rsid w:val="3576C701"/>
    <w:rsid w:val="357704C1"/>
    <w:rsid w:val="35AE310B"/>
    <w:rsid w:val="35D74BB4"/>
    <w:rsid w:val="36BFEF22"/>
    <w:rsid w:val="36DF72B6"/>
    <w:rsid w:val="36F7C2E3"/>
    <w:rsid w:val="37473AC3"/>
    <w:rsid w:val="375AF5AB"/>
    <w:rsid w:val="37647A10"/>
    <w:rsid w:val="377B4028"/>
    <w:rsid w:val="377DFDD3"/>
    <w:rsid w:val="377F014E"/>
    <w:rsid w:val="379F110D"/>
    <w:rsid w:val="37BC2468"/>
    <w:rsid w:val="37DB4AF1"/>
    <w:rsid w:val="37E7E51A"/>
    <w:rsid w:val="37E7F1B1"/>
    <w:rsid w:val="37F67C6F"/>
    <w:rsid w:val="37F82B3A"/>
    <w:rsid w:val="387B38E0"/>
    <w:rsid w:val="38D334AB"/>
    <w:rsid w:val="38F12A39"/>
    <w:rsid w:val="398E2D37"/>
    <w:rsid w:val="39A5C9DD"/>
    <w:rsid w:val="3A762D8E"/>
    <w:rsid w:val="3AA7102F"/>
    <w:rsid w:val="3ABFA6B3"/>
    <w:rsid w:val="3AD6611A"/>
    <w:rsid w:val="3AD671E1"/>
    <w:rsid w:val="3ADD17BE"/>
    <w:rsid w:val="3B5D618F"/>
    <w:rsid w:val="3B67F2CB"/>
    <w:rsid w:val="3BDF3211"/>
    <w:rsid w:val="3BE7245D"/>
    <w:rsid w:val="3BF79FE6"/>
    <w:rsid w:val="3BFB0187"/>
    <w:rsid w:val="3BFF71FD"/>
    <w:rsid w:val="3C5E047D"/>
    <w:rsid w:val="3CCF3FBB"/>
    <w:rsid w:val="3CDEE92A"/>
    <w:rsid w:val="3CFD3A40"/>
    <w:rsid w:val="3CFDF08E"/>
    <w:rsid w:val="3CFF9938"/>
    <w:rsid w:val="3D4FB19F"/>
    <w:rsid w:val="3D7335E6"/>
    <w:rsid w:val="3D751788"/>
    <w:rsid w:val="3D9F1B0D"/>
    <w:rsid w:val="3DDE4D34"/>
    <w:rsid w:val="3DDF05C2"/>
    <w:rsid w:val="3DEF9C5C"/>
    <w:rsid w:val="3DF37EB0"/>
    <w:rsid w:val="3DF77B08"/>
    <w:rsid w:val="3DFAB960"/>
    <w:rsid w:val="3DFEFE31"/>
    <w:rsid w:val="3DFFBCDF"/>
    <w:rsid w:val="3E9F2C46"/>
    <w:rsid w:val="3EBF220F"/>
    <w:rsid w:val="3EBF4F29"/>
    <w:rsid w:val="3ED04D5E"/>
    <w:rsid w:val="3EECE256"/>
    <w:rsid w:val="3EF7689F"/>
    <w:rsid w:val="3EF7C3D8"/>
    <w:rsid w:val="3EFF87EC"/>
    <w:rsid w:val="3EFFDC1A"/>
    <w:rsid w:val="3F01C47D"/>
    <w:rsid w:val="3F2335D3"/>
    <w:rsid w:val="3F59D356"/>
    <w:rsid w:val="3F5D62F1"/>
    <w:rsid w:val="3F67C0BA"/>
    <w:rsid w:val="3F77F778"/>
    <w:rsid w:val="3F7B302A"/>
    <w:rsid w:val="3F85991C"/>
    <w:rsid w:val="3F8F4B19"/>
    <w:rsid w:val="3F9F2893"/>
    <w:rsid w:val="3FABD7D9"/>
    <w:rsid w:val="3FBD85E1"/>
    <w:rsid w:val="3FD63BD1"/>
    <w:rsid w:val="3FDA1358"/>
    <w:rsid w:val="3FDB2C48"/>
    <w:rsid w:val="3FECFEBA"/>
    <w:rsid w:val="3FEF83C0"/>
    <w:rsid w:val="3FF54083"/>
    <w:rsid w:val="3FF7B7D0"/>
    <w:rsid w:val="3FFBD053"/>
    <w:rsid w:val="3FFDB47A"/>
    <w:rsid w:val="3FFDD27F"/>
    <w:rsid w:val="3FFDE55E"/>
    <w:rsid w:val="3FFDE80B"/>
    <w:rsid w:val="3FFDF59B"/>
    <w:rsid w:val="3FFE0784"/>
    <w:rsid w:val="3FFE38BE"/>
    <w:rsid w:val="3FFF1621"/>
    <w:rsid w:val="3FFF2AFD"/>
    <w:rsid w:val="3FFF5500"/>
    <w:rsid w:val="3FFFFA17"/>
    <w:rsid w:val="42260C25"/>
    <w:rsid w:val="43127BD6"/>
    <w:rsid w:val="439F0146"/>
    <w:rsid w:val="43FDDAEF"/>
    <w:rsid w:val="44BA149F"/>
    <w:rsid w:val="46BF1C9D"/>
    <w:rsid w:val="46DF918A"/>
    <w:rsid w:val="474A1508"/>
    <w:rsid w:val="47DF2464"/>
    <w:rsid w:val="47DF596B"/>
    <w:rsid w:val="47FB551C"/>
    <w:rsid w:val="48D94A70"/>
    <w:rsid w:val="498B7534"/>
    <w:rsid w:val="4A6F5D22"/>
    <w:rsid w:val="4A7D58BE"/>
    <w:rsid w:val="4BBB09E9"/>
    <w:rsid w:val="4BD3C62D"/>
    <w:rsid w:val="4BD3E29B"/>
    <w:rsid w:val="4BE39181"/>
    <w:rsid w:val="4BEF1647"/>
    <w:rsid w:val="4C2A4175"/>
    <w:rsid w:val="4CF7E8FA"/>
    <w:rsid w:val="4D95434E"/>
    <w:rsid w:val="4DFA47D5"/>
    <w:rsid w:val="4E7B5168"/>
    <w:rsid w:val="4EDC583A"/>
    <w:rsid w:val="4EF7463D"/>
    <w:rsid w:val="4EFF615E"/>
    <w:rsid w:val="4F356AEB"/>
    <w:rsid w:val="4F3ED09E"/>
    <w:rsid w:val="4F3F6A9E"/>
    <w:rsid w:val="4F7738C5"/>
    <w:rsid w:val="4FB65720"/>
    <w:rsid w:val="4FBDF5F4"/>
    <w:rsid w:val="4FE7D0C6"/>
    <w:rsid w:val="4FFB784F"/>
    <w:rsid w:val="4FFE27FE"/>
    <w:rsid w:val="4FFF9C4C"/>
    <w:rsid w:val="51970E83"/>
    <w:rsid w:val="537B5CBF"/>
    <w:rsid w:val="53A7DB8D"/>
    <w:rsid w:val="555AA400"/>
    <w:rsid w:val="556E3A4F"/>
    <w:rsid w:val="559F640B"/>
    <w:rsid w:val="55FBB3A1"/>
    <w:rsid w:val="564A03EA"/>
    <w:rsid w:val="567BD0C6"/>
    <w:rsid w:val="575DCA0C"/>
    <w:rsid w:val="5777B2EA"/>
    <w:rsid w:val="57D9CCE5"/>
    <w:rsid w:val="57EF0C7E"/>
    <w:rsid w:val="57FDD18E"/>
    <w:rsid w:val="57FDE814"/>
    <w:rsid w:val="57FEFF13"/>
    <w:rsid w:val="583EB81E"/>
    <w:rsid w:val="59B5CD64"/>
    <w:rsid w:val="59BA7A57"/>
    <w:rsid w:val="59FD0C67"/>
    <w:rsid w:val="5AFF2C5F"/>
    <w:rsid w:val="5B2C0DB2"/>
    <w:rsid w:val="5B346276"/>
    <w:rsid w:val="5B7BC229"/>
    <w:rsid w:val="5BA9C912"/>
    <w:rsid w:val="5BBF1152"/>
    <w:rsid w:val="5BDAC04A"/>
    <w:rsid w:val="5BDBC83D"/>
    <w:rsid w:val="5BFC8CA5"/>
    <w:rsid w:val="5BFCAD8A"/>
    <w:rsid w:val="5BFD3D0B"/>
    <w:rsid w:val="5C5BA75B"/>
    <w:rsid w:val="5C670BF8"/>
    <w:rsid w:val="5C9F86CF"/>
    <w:rsid w:val="5CFEBDF5"/>
    <w:rsid w:val="5CFF5B94"/>
    <w:rsid w:val="5D6F6D6D"/>
    <w:rsid w:val="5DBF015B"/>
    <w:rsid w:val="5DE7A8C3"/>
    <w:rsid w:val="5DEF30FE"/>
    <w:rsid w:val="5DF93C75"/>
    <w:rsid w:val="5DFD53B1"/>
    <w:rsid w:val="5E68E36A"/>
    <w:rsid w:val="5EBE717B"/>
    <w:rsid w:val="5EDF48E0"/>
    <w:rsid w:val="5EEF3E55"/>
    <w:rsid w:val="5EFD728A"/>
    <w:rsid w:val="5F1FBDAA"/>
    <w:rsid w:val="5F5E2690"/>
    <w:rsid w:val="5F6D0E62"/>
    <w:rsid w:val="5F7F483B"/>
    <w:rsid w:val="5F8F4ECC"/>
    <w:rsid w:val="5F9902B6"/>
    <w:rsid w:val="5F9F388B"/>
    <w:rsid w:val="5FAEFB40"/>
    <w:rsid w:val="5FAF8B1C"/>
    <w:rsid w:val="5FB9BD12"/>
    <w:rsid w:val="5FD2FC4A"/>
    <w:rsid w:val="5FD7CCDB"/>
    <w:rsid w:val="5FDBA227"/>
    <w:rsid w:val="5FDFF1EC"/>
    <w:rsid w:val="5FE3D845"/>
    <w:rsid w:val="5FE67F73"/>
    <w:rsid w:val="5FE9445E"/>
    <w:rsid w:val="5FEEB645"/>
    <w:rsid w:val="5FEF34BB"/>
    <w:rsid w:val="5FF7BFFA"/>
    <w:rsid w:val="5FFBBFCE"/>
    <w:rsid w:val="5FFE8C1C"/>
    <w:rsid w:val="5FFF12D3"/>
    <w:rsid w:val="5FFF1BCE"/>
    <w:rsid w:val="5FFF2E53"/>
    <w:rsid w:val="5FFFB78A"/>
    <w:rsid w:val="62F3D602"/>
    <w:rsid w:val="62FF94D7"/>
    <w:rsid w:val="63EBCD12"/>
    <w:rsid w:val="63FE27E8"/>
    <w:rsid w:val="64BDC60F"/>
    <w:rsid w:val="64E358B3"/>
    <w:rsid w:val="657EF952"/>
    <w:rsid w:val="65BE6180"/>
    <w:rsid w:val="65EE929C"/>
    <w:rsid w:val="65F3A90A"/>
    <w:rsid w:val="65FD5AE2"/>
    <w:rsid w:val="665F2C43"/>
    <w:rsid w:val="66BD0237"/>
    <w:rsid w:val="66C7CB17"/>
    <w:rsid w:val="66EF5B68"/>
    <w:rsid w:val="675DD5A8"/>
    <w:rsid w:val="67755815"/>
    <w:rsid w:val="679D7724"/>
    <w:rsid w:val="67AB1FBB"/>
    <w:rsid w:val="67B7EDDE"/>
    <w:rsid w:val="67BF7022"/>
    <w:rsid w:val="67E78F5F"/>
    <w:rsid w:val="67ED650D"/>
    <w:rsid w:val="68B636B6"/>
    <w:rsid w:val="68DFC2FA"/>
    <w:rsid w:val="6A339331"/>
    <w:rsid w:val="6A4BDE54"/>
    <w:rsid w:val="6AB57FD5"/>
    <w:rsid w:val="6ACF76A9"/>
    <w:rsid w:val="6AFFD52C"/>
    <w:rsid w:val="6AFFFC16"/>
    <w:rsid w:val="6B432392"/>
    <w:rsid w:val="6B7B5645"/>
    <w:rsid w:val="6B7F793D"/>
    <w:rsid w:val="6B7FA970"/>
    <w:rsid w:val="6B7FB00E"/>
    <w:rsid w:val="6BBE739F"/>
    <w:rsid w:val="6BBF4341"/>
    <w:rsid w:val="6BBF5C5C"/>
    <w:rsid w:val="6BBFD2C6"/>
    <w:rsid w:val="6BCE6180"/>
    <w:rsid w:val="6BF9B396"/>
    <w:rsid w:val="6BFE18C4"/>
    <w:rsid w:val="6BFE5324"/>
    <w:rsid w:val="6BFF6DD8"/>
    <w:rsid w:val="6C7DF001"/>
    <w:rsid w:val="6CDE0F0D"/>
    <w:rsid w:val="6CFBA59B"/>
    <w:rsid w:val="6D9E417C"/>
    <w:rsid w:val="6DBE58AA"/>
    <w:rsid w:val="6DBF7C01"/>
    <w:rsid w:val="6DBF8A5C"/>
    <w:rsid w:val="6DC9B9C3"/>
    <w:rsid w:val="6DDDE067"/>
    <w:rsid w:val="6DFB785E"/>
    <w:rsid w:val="6E3F5062"/>
    <w:rsid w:val="6EBB7DA8"/>
    <w:rsid w:val="6EE6BF6D"/>
    <w:rsid w:val="6EE74E6F"/>
    <w:rsid w:val="6EFBB5E8"/>
    <w:rsid w:val="6EFF5A78"/>
    <w:rsid w:val="6F1F2BBB"/>
    <w:rsid w:val="6F377DE4"/>
    <w:rsid w:val="6F3BCC62"/>
    <w:rsid w:val="6F5A8322"/>
    <w:rsid w:val="6F5F382F"/>
    <w:rsid w:val="6F977C44"/>
    <w:rsid w:val="6FB75602"/>
    <w:rsid w:val="6FB7B4E5"/>
    <w:rsid w:val="6FBFA47C"/>
    <w:rsid w:val="6FC31F29"/>
    <w:rsid w:val="6FCB1A49"/>
    <w:rsid w:val="6FDCB56F"/>
    <w:rsid w:val="6FF350F6"/>
    <w:rsid w:val="6FF57214"/>
    <w:rsid w:val="6FF7DF02"/>
    <w:rsid w:val="6FF7E40E"/>
    <w:rsid w:val="6FFD391D"/>
    <w:rsid w:val="6FFE110C"/>
    <w:rsid w:val="6FFEFF96"/>
    <w:rsid w:val="6FFFE864"/>
    <w:rsid w:val="711F0DCD"/>
    <w:rsid w:val="718B0823"/>
    <w:rsid w:val="71FAD200"/>
    <w:rsid w:val="72558E04"/>
    <w:rsid w:val="727D9034"/>
    <w:rsid w:val="72D609FE"/>
    <w:rsid w:val="72EE9739"/>
    <w:rsid w:val="733EEA3E"/>
    <w:rsid w:val="736FDA87"/>
    <w:rsid w:val="737DC874"/>
    <w:rsid w:val="73AFDAAC"/>
    <w:rsid w:val="73BF7443"/>
    <w:rsid w:val="73CF1F54"/>
    <w:rsid w:val="73D5C452"/>
    <w:rsid w:val="73EC7BED"/>
    <w:rsid w:val="73EF5E1C"/>
    <w:rsid w:val="73EF7538"/>
    <w:rsid w:val="73FB70EA"/>
    <w:rsid w:val="73FF2AD8"/>
    <w:rsid w:val="74460C94"/>
    <w:rsid w:val="747CBD34"/>
    <w:rsid w:val="74CF87E5"/>
    <w:rsid w:val="759F51E2"/>
    <w:rsid w:val="75B67F89"/>
    <w:rsid w:val="75BBB965"/>
    <w:rsid w:val="75C7C2A6"/>
    <w:rsid w:val="75CC3C6A"/>
    <w:rsid w:val="75FBAB96"/>
    <w:rsid w:val="75FF7611"/>
    <w:rsid w:val="76676A1E"/>
    <w:rsid w:val="767F5310"/>
    <w:rsid w:val="769722D1"/>
    <w:rsid w:val="76BFD7A7"/>
    <w:rsid w:val="76C9182E"/>
    <w:rsid w:val="76D50A6B"/>
    <w:rsid w:val="76EE1EDE"/>
    <w:rsid w:val="76F362B9"/>
    <w:rsid w:val="76F71C78"/>
    <w:rsid w:val="76F827AE"/>
    <w:rsid w:val="76F9AC5A"/>
    <w:rsid w:val="76FDC0EC"/>
    <w:rsid w:val="77371B31"/>
    <w:rsid w:val="773EFAA1"/>
    <w:rsid w:val="7756A4AD"/>
    <w:rsid w:val="77646210"/>
    <w:rsid w:val="776F332F"/>
    <w:rsid w:val="777F4F53"/>
    <w:rsid w:val="777F9517"/>
    <w:rsid w:val="777FF4AD"/>
    <w:rsid w:val="779D3B31"/>
    <w:rsid w:val="77ABB4BC"/>
    <w:rsid w:val="77AE191A"/>
    <w:rsid w:val="77B1B767"/>
    <w:rsid w:val="77B5E51B"/>
    <w:rsid w:val="77BF331B"/>
    <w:rsid w:val="77C51A7E"/>
    <w:rsid w:val="77DD4C20"/>
    <w:rsid w:val="77DF1BBD"/>
    <w:rsid w:val="77DF20AE"/>
    <w:rsid w:val="77E23591"/>
    <w:rsid w:val="77EB1A71"/>
    <w:rsid w:val="77EE380C"/>
    <w:rsid w:val="77EF3781"/>
    <w:rsid w:val="77F24C63"/>
    <w:rsid w:val="77F6354E"/>
    <w:rsid w:val="77F78FF2"/>
    <w:rsid w:val="77F94B62"/>
    <w:rsid w:val="77FB292A"/>
    <w:rsid w:val="77FB533D"/>
    <w:rsid w:val="77FD1C64"/>
    <w:rsid w:val="77FD9754"/>
    <w:rsid w:val="77FE10FA"/>
    <w:rsid w:val="77FF3094"/>
    <w:rsid w:val="77FF9A88"/>
    <w:rsid w:val="7854AF81"/>
    <w:rsid w:val="78AE48C1"/>
    <w:rsid w:val="78B6FE25"/>
    <w:rsid w:val="78BE5D49"/>
    <w:rsid w:val="78BFADA1"/>
    <w:rsid w:val="78DF19AB"/>
    <w:rsid w:val="78F9B0AC"/>
    <w:rsid w:val="7965C7E2"/>
    <w:rsid w:val="796B0D3C"/>
    <w:rsid w:val="797A94B9"/>
    <w:rsid w:val="797B89C8"/>
    <w:rsid w:val="797F0E27"/>
    <w:rsid w:val="79B752E8"/>
    <w:rsid w:val="79CFFCD4"/>
    <w:rsid w:val="79ED96AC"/>
    <w:rsid w:val="79FF25CA"/>
    <w:rsid w:val="79FF63A8"/>
    <w:rsid w:val="7A564826"/>
    <w:rsid w:val="7AADAA89"/>
    <w:rsid w:val="7AB7040C"/>
    <w:rsid w:val="7ABFF7B0"/>
    <w:rsid w:val="7ADF8404"/>
    <w:rsid w:val="7AEE08C5"/>
    <w:rsid w:val="7AF5C4E4"/>
    <w:rsid w:val="7AFEBB1A"/>
    <w:rsid w:val="7AFFD4E4"/>
    <w:rsid w:val="7B2F6872"/>
    <w:rsid w:val="7B3D4A34"/>
    <w:rsid w:val="7B54AA57"/>
    <w:rsid w:val="7B5AA8D1"/>
    <w:rsid w:val="7B6999A3"/>
    <w:rsid w:val="7B6B1B27"/>
    <w:rsid w:val="7B6DE1C4"/>
    <w:rsid w:val="7B734F68"/>
    <w:rsid w:val="7B7FC497"/>
    <w:rsid w:val="7BB7C4DA"/>
    <w:rsid w:val="7BBFFC92"/>
    <w:rsid w:val="7BD5DFCE"/>
    <w:rsid w:val="7BDB67FD"/>
    <w:rsid w:val="7BDD13E0"/>
    <w:rsid w:val="7BE36997"/>
    <w:rsid w:val="7BEF2B78"/>
    <w:rsid w:val="7BEF367F"/>
    <w:rsid w:val="7BEFFB57"/>
    <w:rsid w:val="7BF5D51F"/>
    <w:rsid w:val="7BF72BAA"/>
    <w:rsid w:val="7BF79929"/>
    <w:rsid w:val="7BF7D93F"/>
    <w:rsid w:val="7BFBB9D8"/>
    <w:rsid w:val="7BFD0E20"/>
    <w:rsid w:val="7BFDF5B1"/>
    <w:rsid w:val="7BFE507C"/>
    <w:rsid w:val="7BFF45C1"/>
    <w:rsid w:val="7BFFA2C9"/>
    <w:rsid w:val="7C3E2DCF"/>
    <w:rsid w:val="7C7FDEFF"/>
    <w:rsid w:val="7CFB4F51"/>
    <w:rsid w:val="7CFFA6FE"/>
    <w:rsid w:val="7D0F9FAC"/>
    <w:rsid w:val="7D2FA195"/>
    <w:rsid w:val="7D3F1C3B"/>
    <w:rsid w:val="7D3F9337"/>
    <w:rsid w:val="7D45C72C"/>
    <w:rsid w:val="7D5C108F"/>
    <w:rsid w:val="7D5EBB32"/>
    <w:rsid w:val="7D5F4222"/>
    <w:rsid w:val="7D6F5B69"/>
    <w:rsid w:val="7D7F44F8"/>
    <w:rsid w:val="7D8F6F68"/>
    <w:rsid w:val="7D95DC4A"/>
    <w:rsid w:val="7DA33F66"/>
    <w:rsid w:val="7DB4AC08"/>
    <w:rsid w:val="7DB5E10D"/>
    <w:rsid w:val="7DB73B41"/>
    <w:rsid w:val="7DCA9A4A"/>
    <w:rsid w:val="7DDCD132"/>
    <w:rsid w:val="7DDD7FFB"/>
    <w:rsid w:val="7DDE1009"/>
    <w:rsid w:val="7DDF32CB"/>
    <w:rsid w:val="7DDF95F3"/>
    <w:rsid w:val="7DEAEE69"/>
    <w:rsid w:val="7DED0998"/>
    <w:rsid w:val="7DEF15ED"/>
    <w:rsid w:val="7DF94562"/>
    <w:rsid w:val="7DFF086C"/>
    <w:rsid w:val="7DFF8122"/>
    <w:rsid w:val="7DFFCA7A"/>
    <w:rsid w:val="7E0B8581"/>
    <w:rsid w:val="7E4F2AC3"/>
    <w:rsid w:val="7E798B0A"/>
    <w:rsid w:val="7E9F0E2C"/>
    <w:rsid w:val="7EAF4265"/>
    <w:rsid w:val="7EB56855"/>
    <w:rsid w:val="7EB97390"/>
    <w:rsid w:val="7EBB1D07"/>
    <w:rsid w:val="7EBFD616"/>
    <w:rsid w:val="7ED63640"/>
    <w:rsid w:val="7EDF3710"/>
    <w:rsid w:val="7EDF648C"/>
    <w:rsid w:val="7EE3AB7E"/>
    <w:rsid w:val="7EEF0276"/>
    <w:rsid w:val="7EEF2239"/>
    <w:rsid w:val="7EEF910A"/>
    <w:rsid w:val="7EF764CB"/>
    <w:rsid w:val="7EF79A38"/>
    <w:rsid w:val="7EFDB381"/>
    <w:rsid w:val="7EFE3233"/>
    <w:rsid w:val="7EFE8D4A"/>
    <w:rsid w:val="7EFED5A8"/>
    <w:rsid w:val="7EFF999D"/>
    <w:rsid w:val="7EFF9B12"/>
    <w:rsid w:val="7EFFACA5"/>
    <w:rsid w:val="7F378DC5"/>
    <w:rsid w:val="7F3F520C"/>
    <w:rsid w:val="7F4E07F6"/>
    <w:rsid w:val="7F5C67B5"/>
    <w:rsid w:val="7F5D4253"/>
    <w:rsid w:val="7F5D5BCC"/>
    <w:rsid w:val="7F5E802F"/>
    <w:rsid w:val="7F5F05F6"/>
    <w:rsid w:val="7F6C30CD"/>
    <w:rsid w:val="7F6DC445"/>
    <w:rsid w:val="7F6E4ED7"/>
    <w:rsid w:val="7F6FC4D5"/>
    <w:rsid w:val="7F72C5DF"/>
    <w:rsid w:val="7F7564FC"/>
    <w:rsid w:val="7F7591E9"/>
    <w:rsid w:val="7F798AEC"/>
    <w:rsid w:val="7F7D6BF3"/>
    <w:rsid w:val="7F7EF484"/>
    <w:rsid w:val="7F7F31CC"/>
    <w:rsid w:val="7F7F3FF2"/>
    <w:rsid w:val="7F7F4322"/>
    <w:rsid w:val="7F95B4C9"/>
    <w:rsid w:val="7F96EB01"/>
    <w:rsid w:val="7F9A65E4"/>
    <w:rsid w:val="7F9D2FDD"/>
    <w:rsid w:val="7F9DEC75"/>
    <w:rsid w:val="7F9FCBB4"/>
    <w:rsid w:val="7FA9DDE7"/>
    <w:rsid w:val="7FABDF9E"/>
    <w:rsid w:val="7FB2DC58"/>
    <w:rsid w:val="7FB63272"/>
    <w:rsid w:val="7FB7ECA0"/>
    <w:rsid w:val="7FB83CDE"/>
    <w:rsid w:val="7FBB40F3"/>
    <w:rsid w:val="7FBBDF81"/>
    <w:rsid w:val="7FBBF7E8"/>
    <w:rsid w:val="7FBDA303"/>
    <w:rsid w:val="7FBE3007"/>
    <w:rsid w:val="7FBEEF78"/>
    <w:rsid w:val="7FBF6123"/>
    <w:rsid w:val="7FBF745C"/>
    <w:rsid w:val="7FC84A77"/>
    <w:rsid w:val="7FCCE1D5"/>
    <w:rsid w:val="7FCF0D92"/>
    <w:rsid w:val="7FD31BE9"/>
    <w:rsid w:val="7FD5C4D7"/>
    <w:rsid w:val="7FD6B4AA"/>
    <w:rsid w:val="7FD90053"/>
    <w:rsid w:val="7FDA701C"/>
    <w:rsid w:val="7FDBDB5A"/>
    <w:rsid w:val="7FDDD78C"/>
    <w:rsid w:val="7FDE6AA4"/>
    <w:rsid w:val="7FDFC7D1"/>
    <w:rsid w:val="7FE618BB"/>
    <w:rsid w:val="7FE62CA6"/>
    <w:rsid w:val="7FE653E1"/>
    <w:rsid w:val="7FEDD979"/>
    <w:rsid w:val="7FEE6A04"/>
    <w:rsid w:val="7FEFE5F9"/>
    <w:rsid w:val="7FF1A59D"/>
    <w:rsid w:val="7FF34759"/>
    <w:rsid w:val="7FF4B56D"/>
    <w:rsid w:val="7FF565B6"/>
    <w:rsid w:val="7FF6765B"/>
    <w:rsid w:val="7FF74B9B"/>
    <w:rsid w:val="7FF7B584"/>
    <w:rsid w:val="7FF99222"/>
    <w:rsid w:val="7FFA7130"/>
    <w:rsid w:val="7FFD6394"/>
    <w:rsid w:val="7FFD6DE2"/>
    <w:rsid w:val="7FFD97DC"/>
    <w:rsid w:val="7FFDAA11"/>
    <w:rsid w:val="7FFDC9E9"/>
    <w:rsid w:val="7FFEB11D"/>
    <w:rsid w:val="7FFEC142"/>
    <w:rsid w:val="7FFF16D6"/>
    <w:rsid w:val="7FFF3FAF"/>
    <w:rsid w:val="7FFF5F8D"/>
    <w:rsid w:val="7FFF9D1F"/>
    <w:rsid w:val="7FFFEA1C"/>
    <w:rsid w:val="7FFFEBC6"/>
    <w:rsid w:val="83FEE38A"/>
    <w:rsid w:val="8BAE95A8"/>
    <w:rsid w:val="8DEF7765"/>
    <w:rsid w:val="8E766CA9"/>
    <w:rsid w:val="8EDA22F7"/>
    <w:rsid w:val="8F7F766A"/>
    <w:rsid w:val="93FFBC64"/>
    <w:rsid w:val="96D555AB"/>
    <w:rsid w:val="96F7DBA5"/>
    <w:rsid w:val="973F515B"/>
    <w:rsid w:val="97FF5AF3"/>
    <w:rsid w:val="9AFE1415"/>
    <w:rsid w:val="9BF7AAA1"/>
    <w:rsid w:val="9BFBB78E"/>
    <w:rsid w:val="9BFEE9FC"/>
    <w:rsid w:val="9CFFAC6B"/>
    <w:rsid w:val="9DFF21F5"/>
    <w:rsid w:val="9E46AE01"/>
    <w:rsid w:val="9E6DA451"/>
    <w:rsid w:val="9EE3EDCD"/>
    <w:rsid w:val="9F3BA538"/>
    <w:rsid w:val="9F666037"/>
    <w:rsid w:val="9F6A2297"/>
    <w:rsid w:val="9F6FFF08"/>
    <w:rsid w:val="9F73078D"/>
    <w:rsid w:val="9FBDD617"/>
    <w:rsid w:val="9FBF84B7"/>
    <w:rsid w:val="9FCF4C37"/>
    <w:rsid w:val="9FDE5FD4"/>
    <w:rsid w:val="9FDFC0F0"/>
    <w:rsid w:val="9FFBAF72"/>
    <w:rsid w:val="9FFBBCC2"/>
    <w:rsid w:val="9FFC1926"/>
    <w:rsid w:val="9FFD53BB"/>
    <w:rsid w:val="9FFE10AF"/>
    <w:rsid w:val="9FFE3880"/>
    <w:rsid w:val="9FFFA56D"/>
    <w:rsid w:val="A1DBB40D"/>
    <w:rsid w:val="A4BF7B6D"/>
    <w:rsid w:val="A6EFBD02"/>
    <w:rsid w:val="A6FFB7EB"/>
    <w:rsid w:val="A7D2C330"/>
    <w:rsid w:val="A7DF54A2"/>
    <w:rsid w:val="A9CF6D4F"/>
    <w:rsid w:val="AADDE9F3"/>
    <w:rsid w:val="AAED2859"/>
    <w:rsid w:val="ABBF96F5"/>
    <w:rsid w:val="ABCDA320"/>
    <w:rsid w:val="ABEF9EE8"/>
    <w:rsid w:val="ABF34A8A"/>
    <w:rsid w:val="ACDE50FB"/>
    <w:rsid w:val="ADFF49A0"/>
    <w:rsid w:val="AE7B6E31"/>
    <w:rsid w:val="AECB808E"/>
    <w:rsid w:val="AEEFA3AA"/>
    <w:rsid w:val="AF9CA62C"/>
    <w:rsid w:val="AFAFDA77"/>
    <w:rsid w:val="AFBD84F8"/>
    <w:rsid w:val="AFBE8574"/>
    <w:rsid w:val="AFCFABF6"/>
    <w:rsid w:val="AFD3618A"/>
    <w:rsid w:val="AFD9860B"/>
    <w:rsid w:val="AFEF34F0"/>
    <w:rsid w:val="AFF504BD"/>
    <w:rsid w:val="AFF75BCA"/>
    <w:rsid w:val="AFFEAD8C"/>
    <w:rsid w:val="AFFF20E0"/>
    <w:rsid w:val="AFFF4CE0"/>
    <w:rsid w:val="B1D7341B"/>
    <w:rsid w:val="B333B6C4"/>
    <w:rsid w:val="B3D9C505"/>
    <w:rsid w:val="B566768E"/>
    <w:rsid w:val="B577AE09"/>
    <w:rsid w:val="B5D97C42"/>
    <w:rsid w:val="B5EDE996"/>
    <w:rsid w:val="B5EE9FD8"/>
    <w:rsid w:val="B5FB6F66"/>
    <w:rsid w:val="B5FF49F5"/>
    <w:rsid w:val="B5FFF7EE"/>
    <w:rsid w:val="B6796D04"/>
    <w:rsid w:val="B67DA61E"/>
    <w:rsid w:val="B6EF66EB"/>
    <w:rsid w:val="B775192F"/>
    <w:rsid w:val="B7F5752F"/>
    <w:rsid w:val="B7F5A16F"/>
    <w:rsid w:val="B7FD2889"/>
    <w:rsid w:val="B7FD8F00"/>
    <w:rsid w:val="B8EB01D0"/>
    <w:rsid w:val="B9D1F885"/>
    <w:rsid w:val="B9ED20E6"/>
    <w:rsid w:val="B9EEABAF"/>
    <w:rsid w:val="BAD91AD5"/>
    <w:rsid w:val="BAF98BEB"/>
    <w:rsid w:val="BAFDA783"/>
    <w:rsid w:val="BB3F24CA"/>
    <w:rsid w:val="BB5F113F"/>
    <w:rsid w:val="BB663F07"/>
    <w:rsid w:val="BB7A90B3"/>
    <w:rsid w:val="BB7F7882"/>
    <w:rsid w:val="BBB6B5CD"/>
    <w:rsid w:val="BBBD1935"/>
    <w:rsid w:val="BBDEC802"/>
    <w:rsid w:val="BBEDFE8F"/>
    <w:rsid w:val="BBEF8D51"/>
    <w:rsid w:val="BBF735F4"/>
    <w:rsid w:val="BBFBAC50"/>
    <w:rsid w:val="BC7F76F6"/>
    <w:rsid w:val="BCDF4FC2"/>
    <w:rsid w:val="BD271C41"/>
    <w:rsid w:val="BD375262"/>
    <w:rsid w:val="BD6C4D65"/>
    <w:rsid w:val="BD7F9FC0"/>
    <w:rsid w:val="BD9748A4"/>
    <w:rsid w:val="BDCFB24D"/>
    <w:rsid w:val="BDCFE89C"/>
    <w:rsid w:val="BDDD2EC6"/>
    <w:rsid w:val="BDDF2FC1"/>
    <w:rsid w:val="BE07491A"/>
    <w:rsid w:val="BE250C3B"/>
    <w:rsid w:val="BE7B9130"/>
    <w:rsid w:val="BE7C701E"/>
    <w:rsid w:val="BE880D9E"/>
    <w:rsid w:val="BEEF4F34"/>
    <w:rsid w:val="BEFBB2AC"/>
    <w:rsid w:val="BEFBCA2A"/>
    <w:rsid w:val="BEFFFAB0"/>
    <w:rsid w:val="BF3C8EC1"/>
    <w:rsid w:val="BF5E248D"/>
    <w:rsid w:val="BF638545"/>
    <w:rsid w:val="BF730114"/>
    <w:rsid w:val="BF7F123B"/>
    <w:rsid w:val="BF7FD0CF"/>
    <w:rsid w:val="BFB6B532"/>
    <w:rsid w:val="BFBF092A"/>
    <w:rsid w:val="BFBFFA32"/>
    <w:rsid w:val="BFD84F33"/>
    <w:rsid w:val="BFE3E1E7"/>
    <w:rsid w:val="BFE76277"/>
    <w:rsid w:val="BFEB0EEE"/>
    <w:rsid w:val="BFF91416"/>
    <w:rsid w:val="BFF9E22B"/>
    <w:rsid w:val="BFFC3142"/>
    <w:rsid w:val="BFFD3A27"/>
    <w:rsid w:val="BFFDC272"/>
    <w:rsid w:val="BFFE1E05"/>
    <w:rsid w:val="BFFF6E1D"/>
    <w:rsid w:val="BFFFA17F"/>
    <w:rsid w:val="BFFFADD3"/>
    <w:rsid w:val="C3DECF78"/>
    <w:rsid w:val="C5EA24E1"/>
    <w:rsid w:val="C5F30DF6"/>
    <w:rsid w:val="C6F32301"/>
    <w:rsid w:val="C73F964F"/>
    <w:rsid w:val="C7F5E896"/>
    <w:rsid w:val="C9BA4B28"/>
    <w:rsid w:val="CAC20EC8"/>
    <w:rsid w:val="CC870F23"/>
    <w:rsid w:val="CCEF36D4"/>
    <w:rsid w:val="CDA30547"/>
    <w:rsid w:val="CE745223"/>
    <w:rsid w:val="CEBD602C"/>
    <w:rsid w:val="CF4EB43B"/>
    <w:rsid w:val="CF992377"/>
    <w:rsid w:val="CF9F7DE2"/>
    <w:rsid w:val="CF9FAAFD"/>
    <w:rsid w:val="CFB72D4F"/>
    <w:rsid w:val="CFF1374D"/>
    <w:rsid w:val="CFF68A83"/>
    <w:rsid w:val="CFF6B511"/>
    <w:rsid w:val="CFF77DB8"/>
    <w:rsid w:val="CFFB775A"/>
    <w:rsid w:val="D26FBCC7"/>
    <w:rsid w:val="D39CE849"/>
    <w:rsid w:val="D3EF867A"/>
    <w:rsid w:val="D3FE056D"/>
    <w:rsid w:val="D3FF75B7"/>
    <w:rsid w:val="D4EF7328"/>
    <w:rsid w:val="D4FF5693"/>
    <w:rsid w:val="D4FF7D13"/>
    <w:rsid w:val="D53F17C9"/>
    <w:rsid w:val="D6484292"/>
    <w:rsid w:val="D6BF023F"/>
    <w:rsid w:val="D6DCCBD9"/>
    <w:rsid w:val="D6DD2354"/>
    <w:rsid w:val="D6F7696B"/>
    <w:rsid w:val="D7594B1E"/>
    <w:rsid w:val="D75FEE54"/>
    <w:rsid w:val="D767D82D"/>
    <w:rsid w:val="D77BD793"/>
    <w:rsid w:val="D77F3923"/>
    <w:rsid w:val="D77F498C"/>
    <w:rsid w:val="D79CE44A"/>
    <w:rsid w:val="D79F1A57"/>
    <w:rsid w:val="D7DDFDAC"/>
    <w:rsid w:val="D7DF5244"/>
    <w:rsid w:val="D7FE3F9A"/>
    <w:rsid w:val="D7FF7B75"/>
    <w:rsid w:val="D8693791"/>
    <w:rsid w:val="D8FF9CCD"/>
    <w:rsid w:val="D91FE6F3"/>
    <w:rsid w:val="D96F8351"/>
    <w:rsid w:val="D99E9464"/>
    <w:rsid w:val="D9DB472D"/>
    <w:rsid w:val="DA7B189C"/>
    <w:rsid w:val="DAAFB93D"/>
    <w:rsid w:val="DAFDD428"/>
    <w:rsid w:val="DAFF984A"/>
    <w:rsid w:val="DB773ADA"/>
    <w:rsid w:val="DB7F1B77"/>
    <w:rsid w:val="DBAF0E5B"/>
    <w:rsid w:val="DBE209F5"/>
    <w:rsid w:val="DBF8FCB5"/>
    <w:rsid w:val="DBFD0E52"/>
    <w:rsid w:val="DBFE1C43"/>
    <w:rsid w:val="DBFF2526"/>
    <w:rsid w:val="DC54A3FE"/>
    <w:rsid w:val="DC77665D"/>
    <w:rsid w:val="DCDFCBC5"/>
    <w:rsid w:val="DCFD355B"/>
    <w:rsid w:val="DCFF90CE"/>
    <w:rsid w:val="DD3F62F6"/>
    <w:rsid w:val="DD6F42CE"/>
    <w:rsid w:val="DD77B3C9"/>
    <w:rsid w:val="DDBF28BF"/>
    <w:rsid w:val="DDDB4C59"/>
    <w:rsid w:val="DDF771B3"/>
    <w:rsid w:val="DDFAD065"/>
    <w:rsid w:val="DDFD0773"/>
    <w:rsid w:val="DE1F0B0C"/>
    <w:rsid w:val="DE7BAC7A"/>
    <w:rsid w:val="DEBB1C95"/>
    <w:rsid w:val="DECBF63B"/>
    <w:rsid w:val="DEFE72E0"/>
    <w:rsid w:val="DEFED219"/>
    <w:rsid w:val="DF36B865"/>
    <w:rsid w:val="DF3A4DB3"/>
    <w:rsid w:val="DF3F7208"/>
    <w:rsid w:val="DF4E2986"/>
    <w:rsid w:val="DF5CBB98"/>
    <w:rsid w:val="DF6A9C9D"/>
    <w:rsid w:val="DF7790C3"/>
    <w:rsid w:val="DF7D07A1"/>
    <w:rsid w:val="DF7F6DA7"/>
    <w:rsid w:val="DF7FED77"/>
    <w:rsid w:val="DF8F2F39"/>
    <w:rsid w:val="DF9F53FB"/>
    <w:rsid w:val="DFB6E685"/>
    <w:rsid w:val="DFCD6E13"/>
    <w:rsid w:val="DFDB7C9C"/>
    <w:rsid w:val="DFE61530"/>
    <w:rsid w:val="DFE842D6"/>
    <w:rsid w:val="DFEB4D40"/>
    <w:rsid w:val="DFF81FC3"/>
    <w:rsid w:val="DFF94BB5"/>
    <w:rsid w:val="DFFB48D2"/>
    <w:rsid w:val="DFFBC32C"/>
    <w:rsid w:val="DFFD4978"/>
    <w:rsid w:val="DFFD8AC1"/>
    <w:rsid w:val="DFFDAC54"/>
    <w:rsid w:val="DFFDF34F"/>
    <w:rsid w:val="DFFF0EC7"/>
    <w:rsid w:val="DFFF6F87"/>
    <w:rsid w:val="DFFFB9A7"/>
    <w:rsid w:val="DFFFE099"/>
    <w:rsid w:val="E1EE25A6"/>
    <w:rsid w:val="E2A7D202"/>
    <w:rsid w:val="E2B95405"/>
    <w:rsid w:val="E4FD70AF"/>
    <w:rsid w:val="E53960F0"/>
    <w:rsid w:val="E55FED84"/>
    <w:rsid w:val="E57C98C5"/>
    <w:rsid w:val="E5C6CB75"/>
    <w:rsid w:val="E5DE5BEB"/>
    <w:rsid w:val="E5EDF9EB"/>
    <w:rsid w:val="E5F7FB92"/>
    <w:rsid w:val="E6E74A00"/>
    <w:rsid w:val="E6EFB9A0"/>
    <w:rsid w:val="E6FC2D44"/>
    <w:rsid w:val="E73EBA6C"/>
    <w:rsid w:val="E76FD04B"/>
    <w:rsid w:val="E77454D7"/>
    <w:rsid w:val="E7973F95"/>
    <w:rsid w:val="E7BDAC6E"/>
    <w:rsid w:val="E7D3BDFA"/>
    <w:rsid w:val="E7EEC69D"/>
    <w:rsid w:val="E7F6C1AE"/>
    <w:rsid w:val="E7FB30DA"/>
    <w:rsid w:val="E86F2D6A"/>
    <w:rsid w:val="E8A9C9E5"/>
    <w:rsid w:val="E946380D"/>
    <w:rsid w:val="E9EEEA61"/>
    <w:rsid w:val="EAE71707"/>
    <w:rsid w:val="EAF5D5B0"/>
    <w:rsid w:val="EAFE4C6D"/>
    <w:rsid w:val="EB3DB4A9"/>
    <w:rsid w:val="EB9C45B8"/>
    <w:rsid w:val="EBB5BCDC"/>
    <w:rsid w:val="EBC67B05"/>
    <w:rsid w:val="EBDB2A75"/>
    <w:rsid w:val="EBEB824E"/>
    <w:rsid w:val="EBEFCA39"/>
    <w:rsid w:val="EBFBBA83"/>
    <w:rsid w:val="EC071203"/>
    <w:rsid w:val="ECE69578"/>
    <w:rsid w:val="ED1F546F"/>
    <w:rsid w:val="ED39D6E2"/>
    <w:rsid w:val="ED7F51C8"/>
    <w:rsid w:val="EDAD397C"/>
    <w:rsid w:val="EDAD654A"/>
    <w:rsid w:val="EDB4183B"/>
    <w:rsid w:val="EDBF7161"/>
    <w:rsid w:val="EDD9CB27"/>
    <w:rsid w:val="EDDBF347"/>
    <w:rsid w:val="EDE37843"/>
    <w:rsid w:val="EDEAD4CE"/>
    <w:rsid w:val="EDFF5D23"/>
    <w:rsid w:val="EE6C7428"/>
    <w:rsid w:val="EE6D245D"/>
    <w:rsid w:val="EE964FE5"/>
    <w:rsid w:val="EEB5FE8B"/>
    <w:rsid w:val="EEF1690D"/>
    <w:rsid w:val="EEF724BB"/>
    <w:rsid w:val="EEF73DE1"/>
    <w:rsid w:val="EEFBCDC9"/>
    <w:rsid w:val="EEFD3C6B"/>
    <w:rsid w:val="EEFDFAAF"/>
    <w:rsid w:val="EF393910"/>
    <w:rsid w:val="EF3D3E63"/>
    <w:rsid w:val="EF6E4123"/>
    <w:rsid w:val="EF77655D"/>
    <w:rsid w:val="EF7C9416"/>
    <w:rsid w:val="EF871E6C"/>
    <w:rsid w:val="EFB7BA24"/>
    <w:rsid w:val="EFD7F71A"/>
    <w:rsid w:val="EFDC718D"/>
    <w:rsid w:val="EFDD3404"/>
    <w:rsid w:val="EFE17993"/>
    <w:rsid w:val="EFE6D55B"/>
    <w:rsid w:val="EFEF179C"/>
    <w:rsid w:val="EFEFD6E2"/>
    <w:rsid w:val="EFF6B21F"/>
    <w:rsid w:val="EFF73083"/>
    <w:rsid w:val="EFF7FA5D"/>
    <w:rsid w:val="EFFB4E0F"/>
    <w:rsid w:val="EFFD483E"/>
    <w:rsid w:val="EFFDC231"/>
    <w:rsid w:val="EFFE3A1A"/>
    <w:rsid w:val="EFFEBB6B"/>
    <w:rsid w:val="EFFEC192"/>
    <w:rsid w:val="EFFEC680"/>
    <w:rsid w:val="EFFEED5E"/>
    <w:rsid w:val="EFFF5FCF"/>
    <w:rsid w:val="EFFF675D"/>
    <w:rsid w:val="EFFF7866"/>
    <w:rsid w:val="F07B114E"/>
    <w:rsid w:val="F0EBF2A4"/>
    <w:rsid w:val="F0FF191A"/>
    <w:rsid w:val="F14E2EDC"/>
    <w:rsid w:val="F14F77F9"/>
    <w:rsid w:val="F167A1D5"/>
    <w:rsid w:val="F19F8C6B"/>
    <w:rsid w:val="F1BBF3E4"/>
    <w:rsid w:val="F1F738D0"/>
    <w:rsid w:val="F1FBFFCC"/>
    <w:rsid w:val="F1FF6D60"/>
    <w:rsid w:val="F22B806B"/>
    <w:rsid w:val="F2EFC7C8"/>
    <w:rsid w:val="F2FFFFDA"/>
    <w:rsid w:val="F35C5506"/>
    <w:rsid w:val="F367102C"/>
    <w:rsid w:val="F37B91C8"/>
    <w:rsid w:val="F37FBFD9"/>
    <w:rsid w:val="F3AFFB1F"/>
    <w:rsid w:val="F3BFDE87"/>
    <w:rsid w:val="F3CF2FE6"/>
    <w:rsid w:val="F3DFBD9F"/>
    <w:rsid w:val="F3F92EF1"/>
    <w:rsid w:val="F3FA4902"/>
    <w:rsid w:val="F3FC17C3"/>
    <w:rsid w:val="F3FDC4DE"/>
    <w:rsid w:val="F3FE3281"/>
    <w:rsid w:val="F4ABBDF4"/>
    <w:rsid w:val="F4E14E18"/>
    <w:rsid w:val="F4FA1F65"/>
    <w:rsid w:val="F52FF05D"/>
    <w:rsid w:val="F57FED4B"/>
    <w:rsid w:val="F5A6FBBE"/>
    <w:rsid w:val="F5BFF568"/>
    <w:rsid w:val="F5DEF984"/>
    <w:rsid w:val="F5EDD92D"/>
    <w:rsid w:val="F5F53D18"/>
    <w:rsid w:val="F5F66520"/>
    <w:rsid w:val="F5F96C98"/>
    <w:rsid w:val="F63E24C8"/>
    <w:rsid w:val="F63F559B"/>
    <w:rsid w:val="F67FDA74"/>
    <w:rsid w:val="F681E542"/>
    <w:rsid w:val="F69F64FE"/>
    <w:rsid w:val="F6AF3570"/>
    <w:rsid w:val="F6BEBB42"/>
    <w:rsid w:val="F6DF1312"/>
    <w:rsid w:val="F6EDF17B"/>
    <w:rsid w:val="F6EE04A0"/>
    <w:rsid w:val="F6FF393A"/>
    <w:rsid w:val="F6FF537C"/>
    <w:rsid w:val="F6FFCA96"/>
    <w:rsid w:val="F796C267"/>
    <w:rsid w:val="F79B4094"/>
    <w:rsid w:val="F7B99112"/>
    <w:rsid w:val="F7BF1E31"/>
    <w:rsid w:val="F7DEC896"/>
    <w:rsid w:val="F7DF6E1A"/>
    <w:rsid w:val="F7ED219A"/>
    <w:rsid w:val="F7EE248C"/>
    <w:rsid w:val="F7EEB7E5"/>
    <w:rsid w:val="F7F7BB78"/>
    <w:rsid w:val="F7F7C08B"/>
    <w:rsid w:val="F7F7E028"/>
    <w:rsid w:val="F7FBEF75"/>
    <w:rsid w:val="F7FBEFF0"/>
    <w:rsid w:val="F7FD3901"/>
    <w:rsid w:val="F7FE3AC2"/>
    <w:rsid w:val="F7FF4AC3"/>
    <w:rsid w:val="F7FF9BB2"/>
    <w:rsid w:val="F7FFA169"/>
    <w:rsid w:val="F7FFD72E"/>
    <w:rsid w:val="F83E92AF"/>
    <w:rsid w:val="F8FD0CF3"/>
    <w:rsid w:val="F8FFB2E3"/>
    <w:rsid w:val="F8FFDB2C"/>
    <w:rsid w:val="F9761CBD"/>
    <w:rsid w:val="F99F5505"/>
    <w:rsid w:val="F9B5C9A3"/>
    <w:rsid w:val="F9B7928E"/>
    <w:rsid w:val="F9BFC164"/>
    <w:rsid w:val="F9CB02F3"/>
    <w:rsid w:val="F9D70E1D"/>
    <w:rsid w:val="F9EFE454"/>
    <w:rsid w:val="F9FA4ECF"/>
    <w:rsid w:val="F9FC4711"/>
    <w:rsid w:val="F9FF9428"/>
    <w:rsid w:val="F9FFE85C"/>
    <w:rsid w:val="FA7E85FF"/>
    <w:rsid w:val="FAB7848B"/>
    <w:rsid w:val="FABD02AE"/>
    <w:rsid w:val="FABF1A5D"/>
    <w:rsid w:val="FAD39034"/>
    <w:rsid w:val="FAD72BCC"/>
    <w:rsid w:val="FAEE53D6"/>
    <w:rsid w:val="FAFEDBFC"/>
    <w:rsid w:val="FAFF7647"/>
    <w:rsid w:val="FB1B3217"/>
    <w:rsid w:val="FB2F029F"/>
    <w:rsid w:val="FB3D66FC"/>
    <w:rsid w:val="FB4DDEC7"/>
    <w:rsid w:val="FB52FE20"/>
    <w:rsid w:val="FB5F1B39"/>
    <w:rsid w:val="FB664AAE"/>
    <w:rsid w:val="FB68385E"/>
    <w:rsid w:val="FB6F548C"/>
    <w:rsid w:val="FB7D0F93"/>
    <w:rsid w:val="FB7D3A48"/>
    <w:rsid w:val="FB7FA2B6"/>
    <w:rsid w:val="FB998127"/>
    <w:rsid w:val="FB9DE5C9"/>
    <w:rsid w:val="FB9FB2DE"/>
    <w:rsid w:val="FBA6227D"/>
    <w:rsid w:val="FBA6B7CF"/>
    <w:rsid w:val="FBAEB293"/>
    <w:rsid w:val="FBB58D42"/>
    <w:rsid w:val="FBBB05B3"/>
    <w:rsid w:val="FBBEE95E"/>
    <w:rsid w:val="FBBFE2CD"/>
    <w:rsid w:val="FBC5CF56"/>
    <w:rsid w:val="FBD12085"/>
    <w:rsid w:val="FBD7EA23"/>
    <w:rsid w:val="FBD7FB2A"/>
    <w:rsid w:val="FBD8CC9D"/>
    <w:rsid w:val="FBE387A8"/>
    <w:rsid w:val="FBE71670"/>
    <w:rsid w:val="FBEAC994"/>
    <w:rsid w:val="FBEF96B3"/>
    <w:rsid w:val="FBF716CD"/>
    <w:rsid w:val="FBF74E97"/>
    <w:rsid w:val="FBFB9CDE"/>
    <w:rsid w:val="FBFE2A2F"/>
    <w:rsid w:val="FBFE6502"/>
    <w:rsid w:val="FBFF77C4"/>
    <w:rsid w:val="FBFFFC13"/>
    <w:rsid w:val="FC1CA530"/>
    <w:rsid w:val="FC57A43F"/>
    <w:rsid w:val="FC5F56EC"/>
    <w:rsid w:val="FC7BCECF"/>
    <w:rsid w:val="FC93836B"/>
    <w:rsid w:val="FC95B4B1"/>
    <w:rsid w:val="FCBF4CD7"/>
    <w:rsid w:val="FCC98C28"/>
    <w:rsid w:val="FCF3EAE5"/>
    <w:rsid w:val="FCFB95AA"/>
    <w:rsid w:val="FD165F77"/>
    <w:rsid w:val="FD2F75AA"/>
    <w:rsid w:val="FD35F18B"/>
    <w:rsid w:val="FD3BA2B8"/>
    <w:rsid w:val="FD3F77EF"/>
    <w:rsid w:val="FD5CFF70"/>
    <w:rsid w:val="FD6F6A07"/>
    <w:rsid w:val="FD78EF33"/>
    <w:rsid w:val="FD7B4233"/>
    <w:rsid w:val="FD7F7A7B"/>
    <w:rsid w:val="FD972531"/>
    <w:rsid w:val="FD9BD18A"/>
    <w:rsid w:val="FDBF6036"/>
    <w:rsid w:val="FDBFB161"/>
    <w:rsid w:val="FDBFBF4A"/>
    <w:rsid w:val="FDCD6217"/>
    <w:rsid w:val="FDD5102F"/>
    <w:rsid w:val="FDDD0E7A"/>
    <w:rsid w:val="FDEB2D5F"/>
    <w:rsid w:val="FDEB50B1"/>
    <w:rsid w:val="FDEEEE7C"/>
    <w:rsid w:val="FDEF3A85"/>
    <w:rsid w:val="FDF48200"/>
    <w:rsid w:val="FDF66E5C"/>
    <w:rsid w:val="FDF7535A"/>
    <w:rsid w:val="FDFCDB6F"/>
    <w:rsid w:val="FDFF045D"/>
    <w:rsid w:val="FDFF3555"/>
    <w:rsid w:val="FDFF4AE8"/>
    <w:rsid w:val="FDFFC549"/>
    <w:rsid w:val="FE4F8112"/>
    <w:rsid w:val="FE6F5E0D"/>
    <w:rsid w:val="FE7585C5"/>
    <w:rsid w:val="FE77BB73"/>
    <w:rsid w:val="FE7CEF3C"/>
    <w:rsid w:val="FE7D2793"/>
    <w:rsid w:val="FE95669F"/>
    <w:rsid w:val="FEAB1534"/>
    <w:rsid w:val="FEAF1E30"/>
    <w:rsid w:val="FEBE7E67"/>
    <w:rsid w:val="FEBF6E06"/>
    <w:rsid w:val="FECFB737"/>
    <w:rsid w:val="FED37C51"/>
    <w:rsid w:val="FED57E7B"/>
    <w:rsid w:val="FED7CBCF"/>
    <w:rsid w:val="FEDDC520"/>
    <w:rsid w:val="FEDDEE56"/>
    <w:rsid w:val="FEEFFCA6"/>
    <w:rsid w:val="FEF36347"/>
    <w:rsid w:val="FEF717E4"/>
    <w:rsid w:val="FEFB1431"/>
    <w:rsid w:val="FEFD25DD"/>
    <w:rsid w:val="FEFD50FB"/>
    <w:rsid w:val="FEFE0E9B"/>
    <w:rsid w:val="FEFE36F9"/>
    <w:rsid w:val="FEFE64DC"/>
    <w:rsid w:val="FEFF14F3"/>
    <w:rsid w:val="FEFF9896"/>
    <w:rsid w:val="FEFFEBC1"/>
    <w:rsid w:val="FEFFFB6D"/>
    <w:rsid w:val="FF150D2D"/>
    <w:rsid w:val="FF2609C5"/>
    <w:rsid w:val="FF3E9DA1"/>
    <w:rsid w:val="FF49FBE4"/>
    <w:rsid w:val="FF4B55FB"/>
    <w:rsid w:val="FF59C2E0"/>
    <w:rsid w:val="FF5E3609"/>
    <w:rsid w:val="FF65A8E3"/>
    <w:rsid w:val="FF6DDE1A"/>
    <w:rsid w:val="FF6DECD1"/>
    <w:rsid w:val="FF770F79"/>
    <w:rsid w:val="FF780415"/>
    <w:rsid w:val="FF7A98F8"/>
    <w:rsid w:val="FF7EE657"/>
    <w:rsid w:val="FF7EF5A5"/>
    <w:rsid w:val="FF7F7AAC"/>
    <w:rsid w:val="FF880079"/>
    <w:rsid w:val="FF8AB1A2"/>
    <w:rsid w:val="FF9E015E"/>
    <w:rsid w:val="FFAE3C0B"/>
    <w:rsid w:val="FFB2D209"/>
    <w:rsid w:val="FFB2F692"/>
    <w:rsid w:val="FFB6EA28"/>
    <w:rsid w:val="FFB765B8"/>
    <w:rsid w:val="FFB8534C"/>
    <w:rsid w:val="FFBC2093"/>
    <w:rsid w:val="FFBD7FF4"/>
    <w:rsid w:val="FFBF516C"/>
    <w:rsid w:val="FFBFF892"/>
    <w:rsid w:val="FFD50A06"/>
    <w:rsid w:val="FFD5A6E2"/>
    <w:rsid w:val="FFD6D402"/>
    <w:rsid w:val="FFDB4B7A"/>
    <w:rsid w:val="FFDD744E"/>
    <w:rsid w:val="FFDF60DE"/>
    <w:rsid w:val="FFDF7856"/>
    <w:rsid w:val="FFDFC1BA"/>
    <w:rsid w:val="FFE76E11"/>
    <w:rsid w:val="FFEB875E"/>
    <w:rsid w:val="FFEBCD15"/>
    <w:rsid w:val="FFED83DF"/>
    <w:rsid w:val="FFEDBB1B"/>
    <w:rsid w:val="FFEDE0EC"/>
    <w:rsid w:val="FFEEB28A"/>
    <w:rsid w:val="FFEF0A04"/>
    <w:rsid w:val="FFF7BD80"/>
    <w:rsid w:val="FFF96365"/>
    <w:rsid w:val="FFF999C4"/>
    <w:rsid w:val="FFF9E76A"/>
    <w:rsid w:val="FFFAA6E3"/>
    <w:rsid w:val="FFFBD5F9"/>
    <w:rsid w:val="FFFBFB4C"/>
    <w:rsid w:val="FFFE767C"/>
    <w:rsid w:val="FFFE837E"/>
    <w:rsid w:val="FFFE88E3"/>
    <w:rsid w:val="FFFEB9B8"/>
    <w:rsid w:val="FFFF01B5"/>
    <w:rsid w:val="FFFF3E65"/>
    <w:rsid w:val="FFFF4E23"/>
    <w:rsid w:val="FFFF5604"/>
    <w:rsid w:val="FFFFE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8"/>
    <w:qFormat/>
    <w:uiPriority w:val="0"/>
    <w:pPr>
      <w:keepNext/>
      <w:keepLines/>
      <w:spacing w:line="600" w:lineRule="exact"/>
      <w:ind w:firstLine="200" w:firstLineChars="200"/>
      <w:outlineLvl w:val="1"/>
    </w:pPr>
    <w:rPr>
      <w:rFonts w:ascii="黑体" w:hAnsi="黑体" w:eastAsia="黑体" w:cs="黑体"/>
      <w:sz w:val="32"/>
      <w:szCs w:val="32"/>
    </w:rPr>
  </w:style>
  <w:style w:type="paragraph" w:styleId="4">
    <w:name w:val="heading 3"/>
    <w:basedOn w:val="1"/>
    <w:next w:val="1"/>
    <w:link w:val="35"/>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link w:val="42"/>
    <w:qFormat/>
    <w:uiPriority w:val="0"/>
    <w:pPr>
      <w:keepNext/>
      <w:keepLines/>
      <w:spacing w:before="280" w:after="290" w:line="376" w:lineRule="auto"/>
      <w:jc w:val="right"/>
      <w:outlineLvl w:val="3"/>
    </w:pPr>
    <w:rPr>
      <w:rFonts w:ascii="宋体" w:hAnsi="宋体" w:cs="宋体"/>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widowControl/>
      <w:spacing w:before="100" w:beforeAutospacing="1" w:after="100" w:afterAutospacing="1" w:line="360" w:lineRule="auto"/>
      <w:jc w:val="left"/>
    </w:pPr>
    <w:rPr>
      <w:rFonts w:ascii="Arial" w:hAnsi="Arial" w:cs="Arial"/>
      <w:color w:val="000000"/>
      <w:kern w:val="0"/>
      <w:sz w:val="18"/>
      <w:szCs w:val="18"/>
    </w:rPr>
  </w:style>
  <w:style w:type="paragraph" w:styleId="7">
    <w:name w:val="Body Text"/>
    <w:basedOn w:val="1"/>
    <w:link w:val="59"/>
    <w:qFormat/>
    <w:uiPriority w:val="0"/>
    <w:pPr>
      <w:spacing w:after="120"/>
    </w:pPr>
  </w:style>
  <w:style w:type="paragraph" w:styleId="8">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9">
    <w:name w:val="Plain Text"/>
    <w:basedOn w:val="1"/>
    <w:link w:val="40"/>
    <w:qFormat/>
    <w:uiPriority w:val="0"/>
    <w:rPr>
      <w:rFonts w:ascii="宋体" w:hAnsi="Courier New" w:cs="宋体"/>
      <w:szCs w:val="21"/>
    </w:rPr>
  </w:style>
  <w:style w:type="paragraph" w:styleId="10">
    <w:name w:val="Date"/>
    <w:basedOn w:val="1"/>
    <w:next w:val="1"/>
    <w:qFormat/>
    <w:uiPriority w:val="0"/>
    <w:pPr>
      <w:ind w:left="100" w:leftChars="2500"/>
    </w:pPr>
  </w:style>
  <w:style w:type="paragraph" w:styleId="11">
    <w:name w:val="Body Text Indent 2"/>
    <w:basedOn w:val="1"/>
    <w:link w:val="26"/>
    <w:qFormat/>
    <w:uiPriority w:val="0"/>
    <w:pPr>
      <w:spacing w:after="120" w:line="480" w:lineRule="auto"/>
      <w:ind w:left="420" w:leftChars="200"/>
    </w:pPr>
  </w:style>
  <w:style w:type="paragraph" w:styleId="12">
    <w:name w:val="Balloon Text"/>
    <w:basedOn w:val="1"/>
    <w:semiHidden/>
    <w:qFormat/>
    <w:uiPriority w:val="0"/>
    <w:rPr>
      <w:sz w:val="18"/>
      <w:szCs w:val="18"/>
    </w:rPr>
  </w:style>
  <w:style w:type="paragraph" w:styleId="13">
    <w:name w:val="footer"/>
    <w:basedOn w:val="1"/>
    <w:link w:val="29"/>
    <w:qFormat/>
    <w:uiPriority w:val="0"/>
    <w:pPr>
      <w:tabs>
        <w:tab w:val="center" w:pos="4153"/>
        <w:tab w:val="right" w:pos="8306"/>
      </w:tabs>
      <w:snapToGrid w:val="0"/>
      <w:jc w:val="left"/>
    </w:pPr>
    <w:rPr>
      <w:sz w:val="18"/>
      <w:szCs w:val="18"/>
    </w:rPr>
  </w:style>
  <w:style w:type="paragraph" w:styleId="14">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47"/>
    <w:qFormat/>
    <w:uiPriority w:val="0"/>
    <w:pPr>
      <w:spacing w:line="560" w:lineRule="exact"/>
      <w:ind w:firstLine="200" w:firstLineChars="200"/>
      <w:jc w:val="left"/>
      <w:outlineLvl w:val="1"/>
    </w:pPr>
    <w:rPr>
      <w:rFonts w:ascii="黑体" w:hAnsi="黑体" w:eastAsia="黑体" w:cs="黑体"/>
      <w:bCs/>
      <w:kern w:val="28"/>
      <w:sz w:val="32"/>
      <w:szCs w:val="32"/>
    </w:rPr>
  </w:style>
  <w:style w:type="paragraph" w:styleId="16">
    <w:name w:val="Body Text 2"/>
    <w:basedOn w:val="1"/>
    <w:link w:val="39"/>
    <w:qFormat/>
    <w:uiPriority w:val="0"/>
    <w:pPr>
      <w:spacing w:after="120" w:line="480" w:lineRule="auto"/>
    </w:p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8">
    <w:name w:val="Title"/>
    <w:basedOn w:val="1"/>
    <w:next w:val="1"/>
    <w:link w:val="36"/>
    <w:qFormat/>
    <w:uiPriority w:val="0"/>
    <w:pPr>
      <w:spacing w:line="600" w:lineRule="exact"/>
      <w:jc w:val="center"/>
      <w:outlineLvl w:val="0"/>
    </w:pPr>
    <w:rPr>
      <w:rFonts w:ascii="方正小标宋简体" w:hAnsi="方正小标宋简体" w:eastAsia="方正小标宋简体" w:cs="方正小标宋简体"/>
      <w:sz w:val="44"/>
      <w:szCs w:val="4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character" w:styleId="23">
    <w:name w:val="page number"/>
    <w:basedOn w:val="21"/>
    <w:qFormat/>
    <w:uiPriority w:val="0"/>
  </w:style>
  <w:style w:type="character" w:styleId="24">
    <w:name w:val="Emphasis"/>
    <w:qFormat/>
    <w:uiPriority w:val="0"/>
    <w:rPr>
      <w:i/>
      <w:iCs/>
    </w:rPr>
  </w:style>
  <w:style w:type="character" w:styleId="25">
    <w:name w:val="Hyperlink"/>
    <w:qFormat/>
    <w:uiPriority w:val="0"/>
    <w:rPr>
      <w:rFonts w:cs="Times New Roman"/>
      <w:color w:val="0000FF"/>
      <w:u w:val="single"/>
    </w:rPr>
  </w:style>
  <w:style w:type="character" w:customStyle="1" w:styleId="26">
    <w:name w:val="正文文本缩进 2 字符"/>
    <w:link w:val="11"/>
    <w:qFormat/>
    <w:uiPriority w:val="0"/>
    <w:rPr>
      <w:kern w:val="2"/>
      <w:sz w:val="21"/>
      <w:szCs w:val="24"/>
    </w:rPr>
  </w:style>
  <w:style w:type="character" w:customStyle="1" w:styleId="27">
    <w:name w:val="apple-converted-space"/>
    <w:basedOn w:val="21"/>
    <w:qFormat/>
    <w:uiPriority w:val="0"/>
  </w:style>
  <w:style w:type="character" w:customStyle="1" w:styleId="28">
    <w:name w:val="页眉 字符"/>
    <w:link w:val="14"/>
    <w:qFormat/>
    <w:locked/>
    <w:uiPriority w:val="0"/>
    <w:rPr>
      <w:rFonts w:eastAsia="宋体"/>
      <w:kern w:val="2"/>
      <w:sz w:val="18"/>
      <w:szCs w:val="18"/>
      <w:lang w:val="en-US" w:eastAsia="zh-CN" w:bidi="ar-SA"/>
    </w:rPr>
  </w:style>
  <w:style w:type="character" w:customStyle="1" w:styleId="29">
    <w:name w:val="页脚 字符"/>
    <w:link w:val="13"/>
    <w:qFormat/>
    <w:locked/>
    <w:uiPriority w:val="0"/>
    <w:rPr>
      <w:kern w:val="2"/>
      <w:sz w:val="18"/>
      <w:szCs w:val="18"/>
    </w:rPr>
  </w:style>
  <w:style w:type="character" w:customStyle="1" w:styleId="30">
    <w:name w:val="标题 1 字符"/>
    <w:link w:val="2"/>
    <w:qFormat/>
    <w:uiPriority w:val="0"/>
    <w:rPr>
      <w:rFonts w:eastAsia="宋体"/>
      <w:b/>
      <w:bCs/>
      <w:kern w:val="44"/>
      <w:sz w:val="44"/>
      <w:szCs w:val="44"/>
      <w:lang w:val="en-US" w:eastAsia="zh-CN" w:bidi="ar-SA"/>
    </w:rPr>
  </w:style>
  <w:style w:type="character" w:customStyle="1" w:styleId="31">
    <w:name w:val="Char Char7"/>
    <w:qFormat/>
    <w:uiPriority w:val="0"/>
    <w:rPr>
      <w:rFonts w:ascii="等线 Light" w:hAnsi="等线 Light" w:eastAsia="楷体_GB2312"/>
      <w:bCs/>
      <w:kern w:val="2"/>
      <w:sz w:val="32"/>
      <w:szCs w:val="32"/>
      <w:lang w:val="en-US" w:eastAsia="zh-CN" w:bidi="ar-SA"/>
    </w:rPr>
  </w:style>
  <w:style w:type="character" w:customStyle="1" w:styleId="32">
    <w:name w:val="font41"/>
    <w:qFormat/>
    <w:uiPriority w:val="0"/>
    <w:rPr>
      <w:rFonts w:hint="default" w:ascii="方正小标宋简体" w:hAnsi="方正小标宋简体" w:eastAsia="方正小标宋简体" w:cs="方正小标宋简体"/>
      <w:color w:val="000000"/>
      <w:sz w:val="36"/>
      <w:szCs w:val="36"/>
      <w:u w:val="none"/>
    </w:rPr>
  </w:style>
  <w:style w:type="character" w:customStyle="1" w:styleId="33">
    <w:name w:val="4作者 Char Char"/>
    <w:qFormat/>
    <w:uiPriority w:val="0"/>
    <w:rPr>
      <w:rFonts w:ascii="楷体_GB2312" w:hAnsi="楷体_GB2312" w:eastAsia="楷体_GB2312" w:cs="楷体_GB2312"/>
      <w:bCs/>
      <w:kern w:val="2"/>
      <w:sz w:val="32"/>
      <w:szCs w:val="44"/>
      <w:lang w:val="en-US" w:eastAsia="zh-CN" w:bidi="ar-SA"/>
    </w:rPr>
  </w:style>
  <w:style w:type="character" w:customStyle="1" w:styleId="34">
    <w:name w:val="2标题 Char Char"/>
    <w:qFormat/>
    <w:uiPriority w:val="0"/>
    <w:rPr>
      <w:rFonts w:ascii="楷体_GB2312" w:hAnsi="楷体_GB2312" w:eastAsia="楷体_GB2312" w:cs="楷体_GB2312"/>
      <w:bCs/>
      <w:kern w:val="2"/>
      <w:sz w:val="32"/>
      <w:szCs w:val="44"/>
      <w:lang w:val="en-US" w:eastAsia="zh-CN" w:bidi="ar-SA"/>
    </w:rPr>
  </w:style>
  <w:style w:type="character" w:customStyle="1" w:styleId="35">
    <w:name w:val="标题 3 字符"/>
    <w:link w:val="4"/>
    <w:qFormat/>
    <w:uiPriority w:val="0"/>
    <w:rPr>
      <w:rFonts w:ascii="宋体" w:hAnsi="宋体" w:cs="宋体"/>
      <w:b/>
      <w:bCs/>
      <w:sz w:val="27"/>
      <w:szCs w:val="27"/>
    </w:rPr>
  </w:style>
  <w:style w:type="character" w:customStyle="1" w:styleId="36">
    <w:name w:val="标题 字符"/>
    <w:link w:val="18"/>
    <w:qFormat/>
    <w:locked/>
    <w:uiPriority w:val="0"/>
    <w:rPr>
      <w:rFonts w:ascii="方正小标宋简体" w:hAnsi="方正小标宋简体" w:eastAsia="方正小标宋简体" w:cs="方正小标宋简体"/>
      <w:kern w:val="2"/>
      <w:sz w:val="44"/>
      <w:szCs w:val="44"/>
      <w:lang w:val="en-US" w:eastAsia="zh-CN" w:bidi="ar-SA"/>
    </w:rPr>
  </w:style>
  <w:style w:type="character" w:customStyle="1" w:styleId="37">
    <w:name w:val="Footer Char"/>
    <w:qFormat/>
    <w:locked/>
    <w:uiPriority w:val="0"/>
    <w:rPr>
      <w:rFonts w:eastAsia="宋体"/>
      <w:kern w:val="2"/>
      <w:sz w:val="18"/>
      <w:szCs w:val="18"/>
      <w:lang w:val="en-US" w:eastAsia="zh-CN" w:bidi="ar-SA"/>
    </w:rPr>
  </w:style>
  <w:style w:type="character" w:customStyle="1" w:styleId="38">
    <w:name w:val="style11"/>
    <w:qFormat/>
    <w:uiPriority w:val="0"/>
    <w:rPr>
      <w:b/>
      <w:bCs/>
      <w:color w:val="006699"/>
      <w:sz w:val="27"/>
      <w:szCs w:val="27"/>
    </w:rPr>
  </w:style>
  <w:style w:type="character" w:customStyle="1" w:styleId="39">
    <w:name w:val="正文文本 2 字符"/>
    <w:link w:val="16"/>
    <w:qFormat/>
    <w:uiPriority w:val="0"/>
    <w:rPr>
      <w:kern w:val="2"/>
      <w:sz w:val="21"/>
      <w:szCs w:val="24"/>
    </w:rPr>
  </w:style>
  <w:style w:type="character" w:customStyle="1" w:styleId="40">
    <w:name w:val="纯文本 字符"/>
    <w:link w:val="9"/>
    <w:qFormat/>
    <w:locked/>
    <w:uiPriority w:val="0"/>
    <w:rPr>
      <w:rFonts w:ascii="宋体" w:hAnsi="Courier New" w:eastAsia="宋体" w:cs="宋体"/>
      <w:kern w:val="2"/>
      <w:sz w:val="21"/>
      <w:szCs w:val="21"/>
      <w:lang w:val="en-US" w:eastAsia="zh-CN" w:bidi="ar-SA"/>
    </w:rPr>
  </w:style>
  <w:style w:type="character" w:customStyle="1" w:styleId="41">
    <w:name w:val="1标题 Char Char"/>
    <w:qFormat/>
    <w:uiPriority w:val="0"/>
    <w:rPr>
      <w:rFonts w:ascii="黑体" w:hAnsi="黑体" w:eastAsia="黑体" w:cs="黑体"/>
      <w:bCs/>
      <w:kern w:val="2"/>
      <w:sz w:val="32"/>
      <w:szCs w:val="44"/>
      <w:lang w:val="en-US" w:eastAsia="zh-CN" w:bidi="ar-SA"/>
    </w:rPr>
  </w:style>
  <w:style w:type="character" w:customStyle="1" w:styleId="42">
    <w:name w:val="标题 4 字符"/>
    <w:link w:val="5"/>
    <w:semiHidden/>
    <w:qFormat/>
    <w:uiPriority w:val="0"/>
    <w:rPr>
      <w:rFonts w:ascii="宋体" w:hAnsi="宋体" w:eastAsia="宋体" w:cs="宋体"/>
      <w:bCs/>
      <w:kern w:val="2"/>
      <w:sz w:val="28"/>
      <w:szCs w:val="28"/>
      <w:lang w:val="en-US" w:eastAsia="zh-CN" w:bidi="ar-SA"/>
    </w:rPr>
  </w:style>
  <w:style w:type="character" w:customStyle="1" w:styleId="43">
    <w:name w:val="font11"/>
    <w:qFormat/>
    <w:uiPriority w:val="0"/>
    <w:rPr>
      <w:rFonts w:hint="eastAsia" w:ascii="黑体" w:hAnsi="宋体" w:eastAsia="黑体" w:cs="黑体"/>
      <w:color w:val="000000"/>
      <w:kern w:val="0"/>
      <w:sz w:val="18"/>
      <w:szCs w:val="18"/>
      <w:u w:val="none"/>
      <w:lang w:eastAsia="en-US"/>
    </w:rPr>
  </w:style>
  <w:style w:type="character" w:customStyle="1" w:styleId="44">
    <w:name w:val="hei141"/>
    <w:qFormat/>
    <w:uiPriority w:val="99"/>
    <w:rPr>
      <w:rFonts w:cs="Times New Roman"/>
      <w:sz w:val="21"/>
      <w:szCs w:val="21"/>
      <w:u w:val="none"/>
    </w:rPr>
  </w:style>
  <w:style w:type="character" w:customStyle="1" w:styleId="45">
    <w:name w:val="Char Char6"/>
    <w:qFormat/>
    <w:uiPriority w:val="0"/>
    <w:rPr>
      <w:rFonts w:ascii="Calibri" w:hAnsi="Calibri" w:eastAsia="仿宋_GB2312" w:cs="Calibri"/>
      <w:b/>
      <w:bCs/>
      <w:kern w:val="2"/>
      <w:sz w:val="32"/>
      <w:szCs w:val="32"/>
      <w:lang w:val="en-US" w:eastAsia="zh-CN" w:bidi="ar-SA"/>
    </w:rPr>
  </w:style>
  <w:style w:type="character" w:customStyle="1" w:styleId="46">
    <w:name w:val="标题0 Char Char"/>
    <w:qFormat/>
    <w:locked/>
    <w:uiPriority w:val="0"/>
    <w:rPr>
      <w:rFonts w:ascii="方正小标宋简体" w:hAnsi="方正小标宋简体" w:eastAsia="方正小标宋简体"/>
      <w:sz w:val="44"/>
      <w:szCs w:val="44"/>
      <w:lang w:bidi="ar-SA"/>
    </w:rPr>
  </w:style>
  <w:style w:type="character" w:customStyle="1" w:styleId="47">
    <w:name w:val="副标题 字符"/>
    <w:link w:val="15"/>
    <w:qFormat/>
    <w:locked/>
    <w:uiPriority w:val="0"/>
    <w:rPr>
      <w:rFonts w:ascii="黑体" w:hAnsi="黑体" w:eastAsia="黑体" w:cs="黑体"/>
      <w:bCs/>
      <w:kern w:val="28"/>
      <w:sz w:val="32"/>
      <w:szCs w:val="32"/>
      <w:lang w:val="en-US" w:eastAsia="zh-CN" w:bidi="ar-SA"/>
    </w:rPr>
  </w:style>
  <w:style w:type="character" w:customStyle="1" w:styleId="48">
    <w:name w:val="标题 2 字符"/>
    <w:link w:val="3"/>
    <w:qFormat/>
    <w:uiPriority w:val="0"/>
    <w:rPr>
      <w:rFonts w:ascii="黑体" w:hAnsi="黑体" w:eastAsia="黑体" w:cs="黑体"/>
      <w:kern w:val="2"/>
      <w:sz w:val="32"/>
      <w:szCs w:val="32"/>
    </w:rPr>
  </w:style>
  <w:style w:type="character" w:customStyle="1" w:styleId="49">
    <w:name w:val="5主送机关 Char Char"/>
    <w:qFormat/>
    <w:locked/>
    <w:uiPriority w:val="0"/>
    <w:rPr>
      <w:rFonts w:ascii="仿宋_GB2312" w:hAnsi="仿宋_GB2312" w:eastAsia="仿宋_GB2312" w:cs="仿宋_GB2312"/>
      <w:bCs/>
      <w:kern w:val="28"/>
      <w:sz w:val="32"/>
      <w:szCs w:val="32"/>
      <w:lang w:val="en-US" w:eastAsia="zh-CN" w:bidi="ar-SA"/>
    </w:rPr>
  </w:style>
  <w:style w:type="paragraph" w:customStyle="1" w:styleId="50">
    <w:name w:val="reader-word-layer reader-word-s5-10"/>
    <w:basedOn w:val="1"/>
    <w:qFormat/>
    <w:uiPriority w:val="0"/>
    <w:pPr>
      <w:widowControl/>
      <w:spacing w:before="100" w:beforeAutospacing="1" w:after="100" w:afterAutospacing="1"/>
      <w:jc w:val="left"/>
    </w:pPr>
    <w:rPr>
      <w:rFonts w:ascii="宋体" w:hAnsi="宋体" w:cs="宋体"/>
      <w:kern w:val="0"/>
      <w:sz w:val="24"/>
    </w:rPr>
  </w:style>
  <w:style w:type="paragraph" w:customStyle="1" w:styleId="51">
    <w:name w:val="列出段落1"/>
    <w:basedOn w:val="1"/>
    <w:qFormat/>
    <w:uiPriority w:val="99"/>
    <w:pPr>
      <w:spacing w:line="360" w:lineRule="auto"/>
      <w:ind w:firstLine="420" w:firstLineChars="200"/>
    </w:pPr>
    <w:rPr>
      <w:szCs w:val="22"/>
    </w:rPr>
  </w:style>
  <w:style w:type="paragraph" w:customStyle="1" w:styleId="52">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styleId="54">
    <w:name w:val="No Spacing"/>
    <w:qFormat/>
    <w:uiPriority w:val="0"/>
    <w:pPr>
      <w:widowControl w:val="0"/>
      <w:spacing w:line="660" w:lineRule="exact"/>
      <w:jc w:val="right"/>
    </w:pPr>
    <w:rPr>
      <w:rFonts w:ascii="仿宋" w:hAnsi="仿宋" w:eastAsia="仿宋" w:cs="仿宋"/>
      <w:kern w:val="2"/>
      <w:sz w:val="32"/>
      <w:szCs w:val="32"/>
      <w:lang w:val="en-US" w:eastAsia="zh-CN" w:bidi="ar-SA"/>
    </w:rPr>
  </w:style>
  <w:style w:type="paragraph" w:customStyle="1" w:styleId="55">
    <w:name w:val="列出段落"/>
    <w:basedOn w:val="1"/>
    <w:qFormat/>
    <w:uiPriority w:val="0"/>
    <w:pPr>
      <w:ind w:firstLine="420" w:firstLineChars="200"/>
    </w:pPr>
    <w:rPr>
      <w:szCs w:val="22"/>
    </w:rPr>
  </w:style>
  <w:style w:type="paragraph" w:customStyle="1" w:styleId="56">
    <w:name w:val="列表段落1"/>
    <w:basedOn w:val="1"/>
    <w:qFormat/>
    <w:uiPriority w:val="0"/>
    <w:pPr>
      <w:ind w:firstLine="420" w:firstLineChars="200"/>
    </w:pPr>
    <w:rPr>
      <w:szCs w:val="22"/>
    </w:rPr>
  </w:style>
  <w:style w:type="paragraph" w:customStyle="1" w:styleId="57">
    <w:name w:val="正文1"/>
    <w:qFormat/>
    <w:uiPriority w:val="0"/>
    <w:pPr>
      <w:jc w:val="both"/>
    </w:pPr>
    <w:rPr>
      <w:rFonts w:ascii="Calibri" w:hAnsi="Calibri" w:eastAsia="宋体" w:cs="Calibri"/>
      <w:kern w:val="2"/>
      <w:sz w:val="21"/>
      <w:szCs w:val="21"/>
      <w:lang w:val="en-US" w:eastAsia="zh-CN" w:bidi="ar-SA"/>
    </w:rPr>
  </w:style>
  <w:style w:type="paragraph" w:styleId="58">
    <w:name w:val="List Paragraph"/>
    <w:basedOn w:val="1"/>
    <w:qFormat/>
    <w:uiPriority w:val="0"/>
    <w:pPr>
      <w:ind w:firstLine="420" w:firstLineChars="200"/>
    </w:pPr>
    <w:rPr>
      <w:rFonts w:ascii="等线" w:hAnsi="等线" w:eastAsia="等线"/>
      <w:szCs w:val="22"/>
    </w:rPr>
  </w:style>
  <w:style w:type="character" w:customStyle="1" w:styleId="59">
    <w:name w:val="正文文本 字符"/>
    <w:link w:val="7"/>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32</Pages>
  <Words>1363</Words>
  <Characters>7774</Characters>
  <Lines>64</Lines>
  <Paragraphs>18</Paragraphs>
  <TotalTime>16</TotalTime>
  <ScaleCrop>false</ScaleCrop>
  <LinksUpToDate>false</LinksUpToDate>
  <CharactersWithSpaces>9119</CharactersWithSpaces>
  <Application>WPS Office_11.1.0.11664_F1E327BC-269C-435d-A152-05C5408002CA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2022-02-13T14:23:00Z</dcterms:created>
  <dc:creator>Lenovo User</dc:creator>
  <cp:lastModifiedBy>ZYL</cp:lastModifiedBy>
  <cp:lastPrinted>2023-02-04T02:18:00Z</cp:lastPrinted>
  <dcterms:modified xsi:type="dcterms:W3CDTF">2023-02-06T14:05:09Z</dcterms:modified>
  <dc:title>市科协字〔2012〕121号</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2052-11.1.0.11664</vt:lpwstr>
  </property>
  <property fmtid="{D5CDD505-2E9C-101B-9397-08002B2CF9AE}" pid="3" name="ICV">
    <vt:lpwstr>092D0E9E62E64BDFAE28A61EF449E270</vt:lpwstr>
  </property>
</Properties>
</file>